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D8" w:rsidRDefault="00510CFC">
      <w:pPr>
        <w:pStyle w:val="BodyText"/>
        <w:ind w:left="3236"/>
        <w:rPr>
          <w:rFonts w:ascii="Times New Roman"/>
        </w:rPr>
      </w:pPr>
      <w:r>
        <w:rPr>
          <w:rFonts w:ascii="Times New Roman"/>
          <w:spacing w:val="17"/>
        </w:rPr>
        <w:t xml:space="preserve"> </w:t>
      </w:r>
    </w:p>
    <w:p w:rsidR="004052D8" w:rsidRDefault="00510CFC">
      <w:pPr>
        <w:tabs>
          <w:tab w:val="left" w:pos="7015"/>
        </w:tabs>
        <w:spacing w:line="181" w:lineRule="exact"/>
        <w:ind w:left="4253"/>
        <w:rPr>
          <w:rFonts w:ascii="Trebuchet MS"/>
          <w:b/>
          <w:sz w:val="17"/>
        </w:rPr>
      </w:pPr>
      <w:r>
        <w:rPr>
          <w:rFonts w:ascii="Trebuchet MS"/>
          <w:b/>
          <w:sz w:val="17"/>
        </w:rPr>
        <w:t>DEED DOT COM DOT AU</w:t>
      </w:r>
      <w:r>
        <w:rPr>
          <w:rFonts w:ascii="Trebuchet MS"/>
          <w:b/>
          <w:spacing w:val="-19"/>
          <w:sz w:val="17"/>
        </w:rPr>
        <w:t xml:space="preserve"> </w:t>
      </w:r>
      <w:r>
        <w:rPr>
          <w:rFonts w:ascii="Trebuchet MS"/>
          <w:b/>
          <w:sz w:val="17"/>
        </w:rPr>
        <w:t>PTY</w:t>
      </w:r>
      <w:r>
        <w:rPr>
          <w:rFonts w:ascii="Trebuchet MS"/>
          <w:b/>
          <w:spacing w:val="-2"/>
          <w:sz w:val="17"/>
        </w:rPr>
        <w:t xml:space="preserve"> </w:t>
      </w:r>
      <w:r>
        <w:rPr>
          <w:rFonts w:ascii="Trebuchet MS"/>
          <w:b/>
          <w:sz w:val="17"/>
        </w:rPr>
        <w:t>LTD</w:t>
      </w:r>
      <w:r>
        <w:rPr>
          <w:rFonts w:ascii="Times New Roman"/>
          <w:sz w:val="17"/>
        </w:rPr>
        <w:tab/>
      </w:r>
      <w:r>
        <w:rPr>
          <w:rFonts w:ascii="Trebuchet MS"/>
          <w:b/>
          <w:sz w:val="17"/>
        </w:rPr>
        <w:t>ABN: 32 123 929</w:t>
      </w:r>
      <w:r>
        <w:rPr>
          <w:rFonts w:ascii="Trebuchet MS"/>
          <w:b/>
          <w:spacing w:val="-11"/>
          <w:sz w:val="17"/>
        </w:rPr>
        <w:t xml:space="preserve"> </w:t>
      </w:r>
      <w:r>
        <w:rPr>
          <w:rFonts w:ascii="Trebuchet MS"/>
          <w:b/>
          <w:sz w:val="17"/>
        </w:rPr>
        <w:t>984</w:t>
      </w:r>
    </w:p>
    <w:p w:rsidR="004052D8" w:rsidRDefault="00510CFC">
      <w:pPr>
        <w:spacing w:before="3"/>
        <w:ind w:right="160"/>
        <w:jc w:val="right"/>
        <w:rPr>
          <w:rFonts w:ascii="Trebuchet MS"/>
          <w:b/>
          <w:sz w:val="15"/>
        </w:rPr>
      </w:pPr>
      <w:r>
        <w:rPr>
          <w:rFonts w:ascii="Trebuchet MS"/>
          <w:b/>
          <w:sz w:val="15"/>
        </w:rPr>
        <w:t xml:space="preserve">Suite 3.04, Level 3, 29-31 </w:t>
      </w:r>
      <w:proofErr w:type="spellStart"/>
      <w:r>
        <w:rPr>
          <w:rFonts w:ascii="Trebuchet MS"/>
          <w:b/>
          <w:sz w:val="15"/>
        </w:rPr>
        <w:t>Solent</w:t>
      </w:r>
      <w:proofErr w:type="spellEnd"/>
      <w:r>
        <w:rPr>
          <w:rFonts w:ascii="Trebuchet MS"/>
          <w:b/>
          <w:sz w:val="15"/>
        </w:rPr>
        <w:t xml:space="preserve"> Circuit Baulkham Hills NSW</w:t>
      </w:r>
      <w:r>
        <w:rPr>
          <w:rFonts w:ascii="Trebuchet MS"/>
          <w:b/>
          <w:spacing w:val="-12"/>
          <w:sz w:val="15"/>
        </w:rPr>
        <w:t xml:space="preserve"> </w:t>
      </w:r>
      <w:r>
        <w:rPr>
          <w:rFonts w:ascii="Trebuchet MS"/>
          <w:b/>
          <w:sz w:val="15"/>
        </w:rPr>
        <w:t>2153</w:t>
      </w:r>
    </w:p>
    <w:p w:rsidR="004052D8" w:rsidRDefault="0090491F">
      <w:pPr>
        <w:spacing w:before="2"/>
        <w:ind w:right="161"/>
        <w:jc w:val="right"/>
        <w:rPr>
          <w:rFonts w:ascii="Trebuchet MS"/>
          <w:b/>
          <w:sz w:val="15"/>
        </w:rPr>
      </w:pPr>
      <w:r w:rsidRPr="0090491F">
        <w:pict>
          <v:shape id="_x0000_s1029" style="position:absolute;left:0;text-align:left;margin-left:92.3pt;margin-top:10.5pt;width:427pt;height:.1pt;z-index:-251656192;mso-wrap-distance-left:0;mso-wrap-distance-right:0;mso-position-horizontal-relative:page" coordorigin="1846,210" coordsize="8540,0" path="m1846,210r8539,e" filled="f" strokeweight=".72pt">
            <v:path arrowok="t"/>
            <w10:wrap type="topAndBottom" anchorx="page"/>
          </v:shape>
        </w:pict>
      </w:r>
      <w:r w:rsidR="00510CFC">
        <w:rPr>
          <w:rFonts w:ascii="Trebuchet MS"/>
          <w:b/>
          <w:sz w:val="15"/>
        </w:rPr>
        <w:t>Phone (02) 9684 4199 Email:</w:t>
      </w:r>
      <w:r w:rsidR="00510CFC">
        <w:rPr>
          <w:rFonts w:ascii="Trebuchet MS"/>
          <w:b/>
          <w:spacing w:val="-7"/>
          <w:sz w:val="15"/>
        </w:rPr>
        <w:t xml:space="preserve"> </w:t>
      </w:r>
      <w:hyperlink r:id="rId5">
        <w:r w:rsidR="00510CFC">
          <w:rPr>
            <w:rFonts w:ascii="Trebuchet MS"/>
            <w:b/>
            <w:sz w:val="15"/>
          </w:rPr>
          <w:t>manoj@diysuperfund.com.au</w:t>
        </w:r>
      </w:hyperlink>
    </w:p>
    <w:p w:rsidR="004052D8" w:rsidRDefault="004052D8">
      <w:pPr>
        <w:pStyle w:val="BodyText"/>
        <w:spacing w:before="5"/>
        <w:rPr>
          <w:rFonts w:ascii="Trebuchet MS"/>
          <w:b/>
          <w:sz w:val="28"/>
        </w:rPr>
      </w:pPr>
    </w:p>
    <w:p w:rsidR="006A0C29" w:rsidRDefault="009639D8" w:rsidP="00B250AD">
      <w:pPr>
        <w:pStyle w:val="BodyText"/>
        <w:spacing w:before="17" w:line="415" w:lineRule="auto"/>
        <w:ind w:right="4298"/>
        <w:rPr>
          <w:w w:val="105"/>
        </w:rPr>
      </w:pPr>
      <w:r>
        <w:rPr>
          <w:w w:val="105"/>
        </w:rPr>
        <w:t xml:space="preserve">Auditor Name - </w:t>
      </w:r>
    </w:p>
    <w:p w:rsidR="0070706F" w:rsidRDefault="0070706F" w:rsidP="00B250AD">
      <w:pPr>
        <w:pStyle w:val="BodyText"/>
        <w:spacing w:before="17" w:line="415" w:lineRule="auto"/>
        <w:ind w:right="4298"/>
      </w:pPr>
      <w:r>
        <w:t xml:space="preserve"> </w:t>
      </w:r>
      <w:r w:rsidR="009639D8">
        <w:t xml:space="preserve">Auditor Firm name - </w:t>
      </w:r>
    </w:p>
    <w:p w:rsidR="004052D8" w:rsidRDefault="006A0C29" w:rsidP="00B250AD">
      <w:pPr>
        <w:pStyle w:val="BodyText"/>
        <w:spacing w:before="17" w:line="415" w:lineRule="auto"/>
        <w:ind w:right="4298"/>
        <w:rPr>
          <w:rFonts w:ascii="Trebuchet MS"/>
        </w:rPr>
      </w:pPr>
      <w:r>
        <w:t xml:space="preserve"> </w:t>
      </w:r>
      <w:r w:rsidR="009639D8">
        <w:rPr>
          <w:rFonts w:ascii="Trebuchet MS"/>
          <w:w w:val="105"/>
        </w:rPr>
        <w:t xml:space="preserve">Date - </w:t>
      </w:r>
    </w:p>
    <w:p w:rsidR="004052D8" w:rsidRDefault="004052D8">
      <w:pPr>
        <w:pStyle w:val="BodyText"/>
        <w:rPr>
          <w:rFonts w:ascii="Trebuchet MS"/>
          <w:sz w:val="24"/>
        </w:rPr>
      </w:pPr>
    </w:p>
    <w:p w:rsidR="004052D8" w:rsidRDefault="004052D8">
      <w:pPr>
        <w:pStyle w:val="BodyText"/>
        <w:spacing w:before="8"/>
        <w:rPr>
          <w:rFonts w:ascii="Trebuchet MS"/>
          <w:sz w:val="19"/>
        </w:rPr>
      </w:pPr>
    </w:p>
    <w:p w:rsidR="004052D8" w:rsidRDefault="00510CFC">
      <w:pPr>
        <w:pStyle w:val="Heading1"/>
        <w:spacing w:line="487" w:lineRule="auto"/>
        <w:ind w:right="842"/>
      </w:pPr>
      <w:r>
        <w:rPr>
          <w:w w:val="105"/>
          <w:u w:val="thick"/>
        </w:rPr>
        <w:t>Offer</w:t>
      </w:r>
      <w:r>
        <w:rPr>
          <w:spacing w:val="-11"/>
          <w:w w:val="105"/>
          <w:u w:val="thick"/>
        </w:rPr>
        <w:t xml:space="preserve"> </w:t>
      </w:r>
      <w:r>
        <w:rPr>
          <w:w w:val="105"/>
          <w:u w:val="thick"/>
        </w:rPr>
        <w:t>to</w:t>
      </w:r>
      <w:r>
        <w:rPr>
          <w:spacing w:val="-8"/>
          <w:w w:val="105"/>
          <w:u w:val="thick"/>
        </w:rPr>
        <w:t xml:space="preserve"> </w:t>
      </w:r>
      <w:r>
        <w:rPr>
          <w:w w:val="105"/>
          <w:u w:val="thick"/>
        </w:rPr>
        <w:t>conduct</w:t>
      </w:r>
      <w:r>
        <w:rPr>
          <w:spacing w:val="-8"/>
          <w:w w:val="105"/>
          <w:u w:val="thick"/>
        </w:rPr>
        <w:t xml:space="preserve"> </w:t>
      </w:r>
      <w:r>
        <w:rPr>
          <w:w w:val="105"/>
          <w:u w:val="thick"/>
        </w:rPr>
        <w:t>SMSF</w:t>
      </w:r>
      <w:r>
        <w:rPr>
          <w:spacing w:val="-9"/>
          <w:w w:val="105"/>
          <w:u w:val="thick"/>
        </w:rPr>
        <w:t xml:space="preserve"> </w:t>
      </w:r>
      <w:r>
        <w:rPr>
          <w:w w:val="105"/>
          <w:u w:val="thick"/>
        </w:rPr>
        <w:t>Audit</w:t>
      </w:r>
      <w:r>
        <w:rPr>
          <w:spacing w:val="-10"/>
          <w:w w:val="105"/>
          <w:u w:val="thick"/>
        </w:rPr>
        <w:t xml:space="preserve"> </w:t>
      </w:r>
      <w:r>
        <w:rPr>
          <w:w w:val="105"/>
          <w:u w:val="thick"/>
        </w:rPr>
        <w:t>work</w:t>
      </w:r>
      <w:r>
        <w:rPr>
          <w:spacing w:val="-9"/>
          <w:w w:val="105"/>
          <w:u w:val="thick"/>
        </w:rPr>
        <w:t xml:space="preserve"> </w:t>
      </w:r>
      <w:r>
        <w:rPr>
          <w:w w:val="105"/>
          <w:u w:val="thick"/>
        </w:rPr>
        <w:t>from</w:t>
      </w:r>
      <w:r>
        <w:rPr>
          <w:spacing w:val="-11"/>
          <w:w w:val="105"/>
          <w:u w:val="thick"/>
        </w:rPr>
        <w:t xml:space="preserve"> </w:t>
      </w:r>
      <w:r>
        <w:rPr>
          <w:w w:val="105"/>
          <w:u w:val="thick"/>
        </w:rPr>
        <w:t>our</w:t>
      </w:r>
      <w:r>
        <w:rPr>
          <w:spacing w:val="-9"/>
          <w:w w:val="105"/>
          <w:u w:val="thick"/>
        </w:rPr>
        <w:t xml:space="preserve"> </w:t>
      </w:r>
      <w:r>
        <w:rPr>
          <w:w w:val="105"/>
          <w:u w:val="thick"/>
        </w:rPr>
        <w:t>Secured</w:t>
      </w:r>
      <w:r>
        <w:rPr>
          <w:spacing w:val="-6"/>
          <w:w w:val="105"/>
          <w:u w:val="thick"/>
        </w:rPr>
        <w:t xml:space="preserve"> </w:t>
      </w:r>
      <w:r>
        <w:rPr>
          <w:w w:val="105"/>
          <w:u w:val="thick"/>
        </w:rPr>
        <w:t>office</w:t>
      </w:r>
      <w:r>
        <w:rPr>
          <w:spacing w:val="-11"/>
          <w:w w:val="105"/>
          <w:u w:val="thick"/>
        </w:rPr>
        <w:t xml:space="preserve"> </w:t>
      </w:r>
      <w:r>
        <w:rPr>
          <w:w w:val="105"/>
          <w:u w:val="thick"/>
        </w:rPr>
        <w:t>in</w:t>
      </w:r>
      <w:r>
        <w:rPr>
          <w:spacing w:val="-10"/>
          <w:w w:val="105"/>
          <w:u w:val="thick"/>
        </w:rPr>
        <w:t xml:space="preserve"> </w:t>
      </w:r>
      <w:r w:rsidR="00B250AD">
        <w:rPr>
          <w:w w:val="105"/>
          <w:u w:val="thick"/>
        </w:rPr>
        <w:t>Ahmadabad</w:t>
      </w:r>
      <w:r>
        <w:rPr>
          <w:spacing w:val="-10"/>
          <w:w w:val="105"/>
          <w:u w:val="thick"/>
        </w:rPr>
        <w:t xml:space="preserve"> </w:t>
      </w:r>
      <w:r>
        <w:rPr>
          <w:w w:val="105"/>
          <w:u w:val="thick"/>
        </w:rPr>
        <w:t>India</w:t>
      </w:r>
      <w:r>
        <w:rPr>
          <w:w w:val="105"/>
        </w:rPr>
        <w:t xml:space="preserve"> TERMS &amp;</w:t>
      </w:r>
      <w:r>
        <w:rPr>
          <w:spacing w:val="-2"/>
          <w:w w:val="105"/>
        </w:rPr>
        <w:t xml:space="preserve"> </w:t>
      </w:r>
      <w:r>
        <w:rPr>
          <w:w w:val="105"/>
        </w:rPr>
        <w:t>CONDITIONS</w:t>
      </w:r>
    </w:p>
    <w:p w:rsidR="004052D8" w:rsidRDefault="00510CFC">
      <w:pPr>
        <w:pStyle w:val="ListParagraph"/>
        <w:numPr>
          <w:ilvl w:val="0"/>
          <w:numId w:val="1"/>
        </w:numPr>
        <w:tabs>
          <w:tab w:val="left" w:pos="445"/>
        </w:tabs>
        <w:spacing w:before="7"/>
        <w:ind w:hanging="234"/>
        <w:rPr>
          <w:b/>
          <w:sz w:val="20"/>
        </w:rPr>
      </w:pPr>
      <w:r>
        <w:rPr>
          <w:b/>
          <w:w w:val="105"/>
          <w:sz w:val="20"/>
        </w:rPr>
        <w:t>Our Audit</w:t>
      </w:r>
      <w:r>
        <w:rPr>
          <w:b/>
          <w:spacing w:val="3"/>
          <w:w w:val="105"/>
          <w:sz w:val="20"/>
        </w:rPr>
        <w:t xml:space="preserve"> </w:t>
      </w:r>
      <w:r>
        <w:rPr>
          <w:b/>
          <w:w w:val="105"/>
          <w:sz w:val="20"/>
        </w:rPr>
        <w:t>team</w:t>
      </w:r>
    </w:p>
    <w:p w:rsidR="004052D8" w:rsidRDefault="004052D8">
      <w:pPr>
        <w:pStyle w:val="BodyText"/>
        <w:spacing w:before="6"/>
        <w:rPr>
          <w:b/>
          <w:sz w:val="21"/>
        </w:rPr>
      </w:pPr>
    </w:p>
    <w:p w:rsidR="004052D8" w:rsidRDefault="00510CFC">
      <w:pPr>
        <w:pStyle w:val="BodyText"/>
        <w:spacing w:line="247" w:lineRule="auto"/>
        <w:ind w:left="211" w:right="159"/>
        <w:jc w:val="both"/>
      </w:pPr>
      <w:r>
        <w:rPr>
          <w:w w:val="105"/>
        </w:rPr>
        <w:t>We  have  got  an  audit  team  comprising  of  five  experts,  which  we  are  considering   of expanding in future as demand continues to grow. A career profile of supervisor is attached for your</w:t>
      </w:r>
      <w:r>
        <w:rPr>
          <w:spacing w:val="-4"/>
          <w:w w:val="105"/>
        </w:rPr>
        <w:t xml:space="preserve"> </w:t>
      </w:r>
      <w:r>
        <w:rPr>
          <w:w w:val="105"/>
        </w:rPr>
        <w:t>perusal.</w:t>
      </w:r>
    </w:p>
    <w:p w:rsidR="004052D8" w:rsidRDefault="004052D8">
      <w:pPr>
        <w:pStyle w:val="BodyText"/>
        <w:spacing w:before="10"/>
      </w:pPr>
    </w:p>
    <w:p w:rsidR="004052D8" w:rsidRDefault="00510CFC">
      <w:pPr>
        <w:pStyle w:val="BodyText"/>
        <w:spacing w:line="249" w:lineRule="auto"/>
        <w:ind w:left="211" w:right="158"/>
        <w:jc w:val="both"/>
      </w:pPr>
      <w:r>
        <w:rPr>
          <w:w w:val="105"/>
        </w:rPr>
        <w:t>Our Audit team will become your staff members to complete audits for you. Each fund will be audited by staff and then reviewed by a senior staff member. We will maintain a daily sheet of detailed work in progress which will be emailed to the auditor.</w:t>
      </w:r>
    </w:p>
    <w:p w:rsidR="004052D8" w:rsidRDefault="004052D8">
      <w:pPr>
        <w:pStyle w:val="BodyText"/>
        <w:spacing w:before="5"/>
      </w:pPr>
    </w:p>
    <w:p w:rsidR="004052D8" w:rsidRDefault="00510CFC">
      <w:pPr>
        <w:pStyle w:val="Heading1"/>
        <w:numPr>
          <w:ilvl w:val="0"/>
          <w:numId w:val="1"/>
        </w:numPr>
        <w:tabs>
          <w:tab w:val="left" w:pos="445"/>
        </w:tabs>
        <w:ind w:hanging="234"/>
      </w:pPr>
      <w:r>
        <w:rPr>
          <w:w w:val="105"/>
        </w:rPr>
        <w:t>Confidentiality</w:t>
      </w:r>
    </w:p>
    <w:p w:rsidR="004052D8" w:rsidRDefault="004052D8">
      <w:pPr>
        <w:pStyle w:val="BodyText"/>
        <w:spacing w:before="4"/>
        <w:rPr>
          <w:b/>
          <w:sz w:val="21"/>
        </w:rPr>
      </w:pPr>
    </w:p>
    <w:p w:rsidR="004052D8" w:rsidRDefault="00510CFC">
      <w:pPr>
        <w:pStyle w:val="BodyText"/>
        <w:spacing w:line="247" w:lineRule="auto"/>
        <w:ind w:left="211" w:right="153"/>
        <w:jc w:val="both"/>
      </w:pPr>
      <w:r>
        <w:rPr>
          <w:w w:val="105"/>
        </w:rPr>
        <w:t>Our Audit team recognizes and acknowledges that all records  with  respect  to  your  clients and all personal and  business  information  of  your  corporation  during  the  term of this agreement and following the termination of this agreement are</w:t>
      </w:r>
      <w:r>
        <w:rPr>
          <w:spacing w:val="-32"/>
          <w:w w:val="105"/>
        </w:rPr>
        <w:t xml:space="preserve"> </w:t>
      </w:r>
      <w:r>
        <w:rPr>
          <w:w w:val="105"/>
        </w:rPr>
        <w:t>valuable.</w:t>
      </w:r>
    </w:p>
    <w:p w:rsidR="004052D8" w:rsidRDefault="004052D8">
      <w:pPr>
        <w:pStyle w:val="BodyText"/>
        <w:spacing w:before="9"/>
      </w:pPr>
    </w:p>
    <w:p w:rsidR="004052D8" w:rsidRDefault="00510CFC">
      <w:pPr>
        <w:pStyle w:val="BodyText"/>
        <w:spacing w:before="1" w:line="249" w:lineRule="auto"/>
        <w:ind w:left="211" w:right="160"/>
        <w:jc w:val="both"/>
      </w:pPr>
      <w:r>
        <w:rPr>
          <w:w w:val="105"/>
        </w:rPr>
        <w:t>The members of</w:t>
      </w:r>
      <w:r w:rsidR="00954362">
        <w:rPr>
          <w:w w:val="105"/>
        </w:rPr>
        <w:t xml:space="preserve"> the audit team have signed </w:t>
      </w:r>
      <w:r w:rsidR="009925A2">
        <w:rPr>
          <w:w w:val="105"/>
        </w:rPr>
        <w:t>a confidentiality</w:t>
      </w:r>
      <w:r>
        <w:rPr>
          <w:w w:val="105"/>
        </w:rPr>
        <w:t xml:space="preserve">   agreement with us </w:t>
      </w:r>
      <w:r>
        <w:rPr>
          <w:spacing w:val="-5"/>
          <w:w w:val="105"/>
        </w:rPr>
        <w:t xml:space="preserve">and    </w:t>
      </w:r>
      <w:r>
        <w:rPr>
          <w:w w:val="105"/>
        </w:rPr>
        <w:t xml:space="preserve">we assure you </w:t>
      </w:r>
      <w:r w:rsidR="00550813">
        <w:rPr>
          <w:w w:val="105"/>
        </w:rPr>
        <w:t xml:space="preserve">that your information will not </w:t>
      </w:r>
      <w:r w:rsidR="009925A2">
        <w:rPr>
          <w:w w:val="105"/>
        </w:rPr>
        <w:t>be disclosed to anyone at any time</w:t>
      </w:r>
      <w:r w:rsidR="009925A2">
        <w:rPr>
          <w:spacing w:val="-3"/>
          <w:w w:val="105"/>
        </w:rPr>
        <w:t>, directly</w:t>
      </w:r>
      <w:r>
        <w:rPr>
          <w:spacing w:val="28"/>
          <w:w w:val="105"/>
        </w:rPr>
        <w:t xml:space="preserve"> </w:t>
      </w:r>
      <w:r>
        <w:rPr>
          <w:w w:val="105"/>
        </w:rPr>
        <w:t>or</w:t>
      </w:r>
      <w:r>
        <w:rPr>
          <w:spacing w:val="-6"/>
          <w:w w:val="105"/>
        </w:rPr>
        <w:t xml:space="preserve"> </w:t>
      </w:r>
      <w:r>
        <w:rPr>
          <w:w w:val="105"/>
        </w:rPr>
        <w:t>indirectly,</w:t>
      </w:r>
      <w:r>
        <w:rPr>
          <w:spacing w:val="-6"/>
          <w:w w:val="105"/>
        </w:rPr>
        <w:t xml:space="preserve"> </w:t>
      </w:r>
      <w:r>
        <w:rPr>
          <w:w w:val="105"/>
        </w:rPr>
        <w:t>in</w:t>
      </w:r>
      <w:r>
        <w:rPr>
          <w:spacing w:val="-6"/>
          <w:w w:val="105"/>
        </w:rPr>
        <w:t xml:space="preserve"> </w:t>
      </w:r>
      <w:r>
        <w:rPr>
          <w:w w:val="105"/>
        </w:rPr>
        <w:t>written</w:t>
      </w:r>
      <w:r>
        <w:rPr>
          <w:spacing w:val="-5"/>
          <w:w w:val="105"/>
        </w:rPr>
        <w:t xml:space="preserve"> </w:t>
      </w:r>
      <w:r>
        <w:rPr>
          <w:w w:val="105"/>
        </w:rPr>
        <w:t>or</w:t>
      </w:r>
      <w:r>
        <w:rPr>
          <w:spacing w:val="-6"/>
          <w:w w:val="105"/>
        </w:rPr>
        <w:t xml:space="preserve"> </w:t>
      </w:r>
      <w:r>
        <w:rPr>
          <w:w w:val="105"/>
        </w:rPr>
        <w:t>other</w:t>
      </w:r>
      <w:r>
        <w:rPr>
          <w:spacing w:val="-6"/>
          <w:w w:val="105"/>
        </w:rPr>
        <w:t xml:space="preserve"> </w:t>
      </w:r>
      <w:r>
        <w:rPr>
          <w:w w:val="105"/>
        </w:rPr>
        <w:t>form,</w:t>
      </w:r>
      <w:r>
        <w:rPr>
          <w:spacing w:val="-6"/>
          <w:w w:val="105"/>
        </w:rPr>
        <w:t xml:space="preserve"> </w:t>
      </w:r>
      <w:r>
        <w:rPr>
          <w:w w:val="105"/>
        </w:rPr>
        <w:t>to</w:t>
      </w:r>
      <w:r>
        <w:rPr>
          <w:spacing w:val="-6"/>
          <w:w w:val="105"/>
        </w:rPr>
        <w:t xml:space="preserve"> </w:t>
      </w:r>
      <w:r>
        <w:rPr>
          <w:w w:val="105"/>
        </w:rPr>
        <w:t>any</w:t>
      </w:r>
      <w:r>
        <w:rPr>
          <w:spacing w:val="-6"/>
          <w:w w:val="105"/>
        </w:rPr>
        <w:t xml:space="preserve"> </w:t>
      </w:r>
      <w:r>
        <w:rPr>
          <w:w w:val="105"/>
        </w:rPr>
        <w:t>person,</w:t>
      </w:r>
      <w:r>
        <w:rPr>
          <w:spacing w:val="-6"/>
          <w:w w:val="105"/>
        </w:rPr>
        <w:t xml:space="preserve"> </w:t>
      </w:r>
      <w:r>
        <w:rPr>
          <w:w w:val="105"/>
        </w:rPr>
        <w:t>firm,</w:t>
      </w:r>
      <w:r>
        <w:rPr>
          <w:spacing w:val="-5"/>
          <w:w w:val="105"/>
        </w:rPr>
        <w:t xml:space="preserve"> </w:t>
      </w:r>
      <w:r>
        <w:rPr>
          <w:w w:val="105"/>
        </w:rPr>
        <w:t>corporation</w:t>
      </w:r>
      <w:r>
        <w:rPr>
          <w:spacing w:val="-6"/>
          <w:w w:val="105"/>
        </w:rPr>
        <w:t xml:space="preserve"> </w:t>
      </w:r>
      <w:r>
        <w:rPr>
          <w:w w:val="105"/>
        </w:rPr>
        <w:t>or</w:t>
      </w:r>
      <w:r>
        <w:rPr>
          <w:spacing w:val="-6"/>
          <w:w w:val="105"/>
        </w:rPr>
        <w:t xml:space="preserve"> </w:t>
      </w:r>
      <w:r>
        <w:rPr>
          <w:w w:val="105"/>
        </w:rPr>
        <w:t>other</w:t>
      </w:r>
      <w:r>
        <w:rPr>
          <w:spacing w:val="-6"/>
          <w:w w:val="105"/>
        </w:rPr>
        <w:t xml:space="preserve"> </w:t>
      </w:r>
      <w:r>
        <w:rPr>
          <w:w w:val="105"/>
        </w:rPr>
        <w:t>entity.</w:t>
      </w:r>
    </w:p>
    <w:p w:rsidR="004052D8" w:rsidRDefault="004052D8">
      <w:pPr>
        <w:pStyle w:val="BodyText"/>
        <w:spacing w:before="5"/>
      </w:pPr>
    </w:p>
    <w:p w:rsidR="004052D8" w:rsidRDefault="00510CFC">
      <w:pPr>
        <w:pStyle w:val="Heading1"/>
        <w:numPr>
          <w:ilvl w:val="0"/>
          <w:numId w:val="1"/>
        </w:numPr>
        <w:tabs>
          <w:tab w:val="left" w:pos="445"/>
        </w:tabs>
        <w:ind w:hanging="234"/>
      </w:pPr>
      <w:r>
        <w:rPr>
          <w:w w:val="105"/>
        </w:rPr>
        <w:t>Customer</w:t>
      </w:r>
      <w:r>
        <w:rPr>
          <w:spacing w:val="-1"/>
          <w:w w:val="105"/>
        </w:rPr>
        <w:t xml:space="preserve"> </w:t>
      </w:r>
      <w:r>
        <w:rPr>
          <w:w w:val="105"/>
        </w:rPr>
        <w:t>data</w:t>
      </w:r>
    </w:p>
    <w:p w:rsidR="004052D8" w:rsidRDefault="004052D8">
      <w:pPr>
        <w:pStyle w:val="BodyText"/>
        <w:spacing w:before="1"/>
        <w:rPr>
          <w:b/>
          <w:sz w:val="21"/>
        </w:rPr>
      </w:pPr>
    </w:p>
    <w:p w:rsidR="004052D8" w:rsidRDefault="00510CFC" w:rsidP="009639D8">
      <w:pPr>
        <w:pStyle w:val="BodyText"/>
        <w:spacing w:line="249" w:lineRule="auto"/>
        <w:ind w:left="211" w:right="159"/>
        <w:jc w:val="both"/>
      </w:pPr>
      <w:r>
        <w:rPr>
          <w:w w:val="105"/>
        </w:rPr>
        <w:t xml:space="preserve">The funds which you add in your account  and  allocate  to  audit  team  will  remain  </w:t>
      </w:r>
      <w:r>
        <w:rPr>
          <w:spacing w:val="-6"/>
          <w:w w:val="105"/>
        </w:rPr>
        <w:t xml:space="preserve">in  </w:t>
      </w:r>
      <w:r>
        <w:rPr>
          <w:w w:val="105"/>
        </w:rPr>
        <w:t xml:space="preserve">your account as you are registered as a partner on the website. After entering in this agreement with us, if you decide at any point of time in future that you do not wish to proceed further and would like to discontinue  the service;  simply reallocate your </w:t>
      </w:r>
      <w:r>
        <w:rPr>
          <w:spacing w:val="-3"/>
          <w:w w:val="105"/>
        </w:rPr>
        <w:t xml:space="preserve">funds  </w:t>
      </w:r>
      <w:r>
        <w:rPr>
          <w:w w:val="105"/>
        </w:rPr>
        <w:t>and our audit team will not be able to access those funds from that point of time</w:t>
      </w:r>
      <w:r>
        <w:rPr>
          <w:spacing w:val="-14"/>
          <w:w w:val="105"/>
        </w:rPr>
        <w:t xml:space="preserve"> </w:t>
      </w:r>
      <w:r>
        <w:rPr>
          <w:w w:val="105"/>
        </w:rPr>
        <w:t>onwards.</w:t>
      </w:r>
    </w:p>
    <w:p w:rsidR="004052D8" w:rsidRDefault="004052D8">
      <w:pPr>
        <w:pStyle w:val="BodyText"/>
      </w:pPr>
    </w:p>
    <w:p w:rsidR="004052D8" w:rsidRDefault="004052D8">
      <w:pPr>
        <w:pStyle w:val="BodyText"/>
        <w:spacing w:before="2"/>
        <w:rPr>
          <w:sz w:val="22"/>
        </w:rPr>
      </w:pPr>
    </w:p>
    <w:p w:rsidR="004052D8" w:rsidRDefault="00510CFC">
      <w:pPr>
        <w:pStyle w:val="Heading1"/>
        <w:numPr>
          <w:ilvl w:val="0"/>
          <w:numId w:val="1"/>
        </w:numPr>
        <w:tabs>
          <w:tab w:val="left" w:pos="445"/>
        </w:tabs>
        <w:ind w:hanging="234"/>
      </w:pPr>
      <w:r>
        <w:rPr>
          <w:w w:val="105"/>
        </w:rPr>
        <w:t>Our</w:t>
      </w:r>
      <w:r>
        <w:rPr>
          <w:spacing w:val="-1"/>
          <w:w w:val="105"/>
        </w:rPr>
        <w:t xml:space="preserve"> </w:t>
      </w:r>
      <w:r>
        <w:rPr>
          <w:w w:val="105"/>
        </w:rPr>
        <w:t>Fees</w:t>
      </w:r>
    </w:p>
    <w:p w:rsidR="004052D8" w:rsidRDefault="004052D8">
      <w:pPr>
        <w:pStyle w:val="BodyText"/>
        <w:spacing w:before="6"/>
        <w:rPr>
          <w:b/>
          <w:sz w:val="21"/>
        </w:rPr>
      </w:pPr>
    </w:p>
    <w:p w:rsidR="004052D8" w:rsidRDefault="00510CFC">
      <w:pPr>
        <w:pStyle w:val="BodyText"/>
        <w:ind w:left="211"/>
        <w:jc w:val="both"/>
      </w:pPr>
      <w:r>
        <w:rPr>
          <w:w w:val="105"/>
        </w:rPr>
        <w:t>In consideration of the services to be performed by the audit team, the auditor will pay to us</w:t>
      </w:r>
    </w:p>
    <w:p w:rsidR="004052D8" w:rsidRDefault="00510CFC">
      <w:pPr>
        <w:pStyle w:val="BodyText"/>
        <w:spacing w:before="8" w:line="247" w:lineRule="auto"/>
        <w:ind w:left="211" w:right="159"/>
        <w:jc w:val="both"/>
      </w:pPr>
      <w:proofErr w:type="gramStart"/>
      <w:r>
        <w:rPr>
          <w:w w:val="105"/>
        </w:rPr>
        <w:t>$110 including GST.</w:t>
      </w:r>
      <w:proofErr w:type="gramEnd"/>
      <w:r>
        <w:rPr>
          <w:w w:val="105"/>
        </w:rPr>
        <w:t xml:space="preserve"> This </w:t>
      </w:r>
      <w:r w:rsidR="00B250AD">
        <w:rPr>
          <w:w w:val="105"/>
        </w:rPr>
        <w:t xml:space="preserve">fee is charged irrespective to </w:t>
      </w:r>
      <w:r w:rsidR="00550813">
        <w:rPr>
          <w:w w:val="105"/>
        </w:rPr>
        <w:t xml:space="preserve">the </w:t>
      </w:r>
      <w:r w:rsidR="0070706F">
        <w:rPr>
          <w:w w:val="105"/>
        </w:rPr>
        <w:t xml:space="preserve">number </w:t>
      </w:r>
      <w:r w:rsidR="006A0C29">
        <w:rPr>
          <w:w w:val="105"/>
        </w:rPr>
        <w:t xml:space="preserve">of </w:t>
      </w:r>
      <w:r w:rsidR="009639D8">
        <w:rPr>
          <w:w w:val="105"/>
        </w:rPr>
        <w:t xml:space="preserve">members, </w:t>
      </w:r>
      <w:r>
        <w:rPr>
          <w:w w:val="105"/>
        </w:rPr>
        <w:t xml:space="preserve">pension members, Actuarial requirements or if there are a large number of transactions </w:t>
      </w:r>
      <w:r>
        <w:rPr>
          <w:spacing w:val="-7"/>
          <w:w w:val="105"/>
        </w:rPr>
        <w:t xml:space="preserve">in </w:t>
      </w:r>
      <w:r>
        <w:rPr>
          <w:w w:val="105"/>
        </w:rPr>
        <w:t>the</w:t>
      </w:r>
      <w:r>
        <w:rPr>
          <w:spacing w:val="-1"/>
          <w:w w:val="105"/>
        </w:rPr>
        <w:t xml:space="preserve"> </w:t>
      </w:r>
      <w:r>
        <w:rPr>
          <w:w w:val="105"/>
        </w:rPr>
        <w:t>fund.</w:t>
      </w:r>
    </w:p>
    <w:p w:rsidR="004052D8" w:rsidRDefault="004052D8">
      <w:pPr>
        <w:spacing w:line="247" w:lineRule="auto"/>
        <w:jc w:val="both"/>
        <w:sectPr w:rsidR="004052D8">
          <w:type w:val="continuous"/>
          <w:pgSz w:w="12240" w:h="15840"/>
          <w:pgMar w:top="1360" w:right="1720" w:bottom="280" w:left="1660" w:header="720" w:footer="720" w:gutter="0"/>
          <w:cols w:space="720"/>
        </w:sectPr>
      </w:pPr>
    </w:p>
    <w:p w:rsidR="004052D8" w:rsidRDefault="00510CFC">
      <w:pPr>
        <w:pStyle w:val="BodyText"/>
        <w:spacing w:before="58" w:line="252" w:lineRule="auto"/>
        <w:ind w:left="211" w:right="374"/>
      </w:pPr>
      <w:r>
        <w:rPr>
          <w:w w:val="105"/>
        </w:rPr>
        <w:lastRenderedPageBreak/>
        <w:t>However, if the fund has related party trusts or has borrowed in the year of audit</w:t>
      </w:r>
      <w:r w:rsidR="00B250AD">
        <w:rPr>
          <w:w w:val="105"/>
        </w:rPr>
        <w:t>,</w:t>
      </w:r>
      <w:r>
        <w:rPr>
          <w:w w:val="105"/>
        </w:rPr>
        <w:t xml:space="preserve"> the fee is $125 plus GST.</w:t>
      </w:r>
    </w:p>
    <w:p w:rsidR="004052D8" w:rsidRDefault="004052D8">
      <w:pPr>
        <w:pStyle w:val="BodyText"/>
        <w:spacing w:before="11"/>
        <w:rPr>
          <w:sz w:val="19"/>
        </w:rPr>
      </w:pPr>
    </w:p>
    <w:p w:rsidR="004052D8" w:rsidRDefault="00510CFC">
      <w:pPr>
        <w:pStyle w:val="BodyText"/>
        <w:spacing w:line="247" w:lineRule="auto"/>
        <w:ind w:left="212" w:right="158"/>
        <w:jc w:val="both"/>
      </w:pPr>
      <w:r>
        <w:rPr>
          <w:w w:val="105"/>
        </w:rPr>
        <w:t>An invoice will be raised to the auditor in the first week of the following month for the funds completed by audit team during that particular month. Payments will be collected via credit card authorization form, from the auditor (enclosed with this agreement) and debited after confirming the number of audits completed by obtaining approval from the auditor.</w:t>
      </w:r>
    </w:p>
    <w:p w:rsidR="004052D8" w:rsidRDefault="004052D8">
      <w:pPr>
        <w:pStyle w:val="BodyText"/>
      </w:pPr>
    </w:p>
    <w:p w:rsidR="004052D8" w:rsidRDefault="004052D8">
      <w:pPr>
        <w:pStyle w:val="BodyText"/>
      </w:pPr>
    </w:p>
    <w:p w:rsidR="004052D8" w:rsidRDefault="004052D8">
      <w:pPr>
        <w:pStyle w:val="BodyText"/>
        <w:spacing w:before="5"/>
        <w:rPr>
          <w:sz w:val="22"/>
        </w:rPr>
      </w:pPr>
    </w:p>
    <w:p w:rsidR="004052D8" w:rsidRDefault="00510CFC">
      <w:pPr>
        <w:pStyle w:val="Heading1"/>
        <w:numPr>
          <w:ilvl w:val="0"/>
          <w:numId w:val="1"/>
        </w:numPr>
        <w:tabs>
          <w:tab w:val="left" w:pos="445"/>
        </w:tabs>
      </w:pPr>
      <w:r>
        <w:rPr>
          <w:w w:val="105"/>
        </w:rPr>
        <w:t>The</w:t>
      </w:r>
      <w:r>
        <w:rPr>
          <w:spacing w:val="1"/>
          <w:w w:val="105"/>
        </w:rPr>
        <w:t xml:space="preserve"> </w:t>
      </w:r>
      <w:r>
        <w:rPr>
          <w:w w:val="105"/>
        </w:rPr>
        <w:t>process</w:t>
      </w:r>
    </w:p>
    <w:p w:rsidR="004052D8" w:rsidRDefault="004052D8">
      <w:pPr>
        <w:pStyle w:val="BodyText"/>
        <w:spacing w:before="4"/>
        <w:rPr>
          <w:b/>
          <w:sz w:val="21"/>
        </w:rPr>
      </w:pPr>
    </w:p>
    <w:p w:rsidR="004052D8" w:rsidRDefault="00510CFC">
      <w:pPr>
        <w:ind w:left="212"/>
        <w:jc w:val="both"/>
        <w:rPr>
          <w:b/>
          <w:sz w:val="20"/>
        </w:rPr>
      </w:pPr>
      <w:r>
        <w:rPr>
          <w:b/>
          <w:w w:val="105"/>
          <w:sz w:val="20"/>
        </w:rPr>
        <w:t>What you are required to do:</w:t>
      </w:r>
    </w:p>
    <w:p w:rsidR="004052D8" w:rsidRDefault="004052D8">
      <w:pPr>
        <w:pStyle w:val="BodyText"/>
        <w:spacing w:before="7"/>
        <w:rPr>
          <w:b/>
          <w:sz w:val="21"/>
        </w:rPr>
      </w:pPr>
    </w:p>
    <w:p w:rsidR="004052D8" w:rsidRDefault="00510CFC">
      <w:pPr>
        <w:pStyle w:val="BodyText"/>
        <w:spacing w:line="235" w:lineRule="auto"/>
        <w:ind w:left="212" w:right="161"/>
        <w:jc w:val="both"/>
      </w:pPr>
      <w:r>
        <w:rPr>
          <w:b/>
          <w:w w:val="105"/>
        </w:rPr>
        <w:t>Step1</w:t>
      </w:r>
      <w:r>
        <w:rPr>
          <w:w w:val="105"/>
        </w:rPr>
        <w:t xml:space="preserve">. You have to add the following staff as your audit </w:t>
      </w:r>
      <w:r w:rsidR="00954362">
        <w:rPr>
          <w:w w:val="105"/>
        </w:rPr>
        <w:t>staff member in your account on www.</w:t>
      </w:r>
      <w:r>
        <w:rPr>
          <w:w w:val="105"/>
        </w:rPr>
        <w:t>onlinesmsfaudit.com.au.</w:t>
      </w:r>
    </w:p>
    <w:p w:rsidR="004052D8" w:rsidRDefault="004052D8">
      <w:pPr>
        <w:pStyle w:val="BodyText"/>
        <w:spacing w:before="5"/>
        <w:rPr>
          <w:sz w:val="21"/>
        </w:rPr>
      </w:pPr>
    </w:p>
    <w:p w:rsidR="004052D8" w:rsidRDefault="00510CFC">
      <w:pPr>
        <w:pStyle w:val="BodyText"/>
        <w:ind w:left="212"/>
        <w:jc w:val="both"/>
      </w:pPr>
      <w:r>
        <w:rPr>
          <w:w w:val="105"/>
        </w:rPr>
        <w:t>Please find their name and email id’s below:</w:t>
      </w:r>
    </w:p>
    <w:p w:rsidR="004052D8" w:rsidRDefault="004052D8">
      <w:pPr>
        <w:pStyle w:val="BodyText"/>
        <w:spacing w:before="6"/>
        <w:rPr>
          <w:sz w:val="21"/>
        </w:rPr>
      </w:pPr>
    </w:p>
    <w:p w:rsidR="004052D8" w:rsidRDefault="00964D25">
      <w:pPr>
        <w:pStyle w:val="BodyText"/>
        <w:ind w:left="212"/>
      </w:pPr>
      <w:r>
        <w:rPr>
          <w:w w:val="105"/>
        </w:rPr>
        <w:t>Staff</w:t>
      </w:r>
      <w:r w:rsidR="00B250AD">
        <w:rPr>
          <w:w w:val="105"/>
        </w:rPr>
        <w:t xml:space="preserve"> Name</w:t>
      </w:r>
      <w:r w:rsidR="00510CFC">
        <w:rPr>
          <w:w w:val="105"/>
        </w:rPr>
        <w:t xml:space="preserve">: </w:t>
      </w:r>
      <w:proofErr w:type="spellStart"/>
      <w:r w:rsidR="006A0C29">
        <w:rPr>
          <w:w w:val="105"/>
        </w:rPr>
        <w:t>Suman</w:t>
      </w:r>
      <w:proofErr w:type="spellEnd"/>
      <w:r w:rsidR="009A0799">
        <w:rPr>
          <w:w w:val="105"/>
        </w:rPr>
        <w:t xml:space="preserve"> - </w:t>
      </w:r>
      <w:r w:rsidR="006A0C29" w:rsidRPr="006A0C29">
        <w:t>suman@diysuperfund.com.au</w:t>
      </w:r>
    </w:p>
    <w:p w:rsidR="004052D8" w:rsidRDefault="004052D8">
      <w:pPr>
        <w:pStyle w:val="BodyText"/>
        <w:rPr>
          <w:sz w:val="22"/>
        </w:rPr>
      </w:pPr>
    </w:p>
    <w:p w:rsidR="004052D8" w:rsidRDefault="004052D8">
      <w:pPr>
        <w:pStyle w:val="BodyText"/>
      </w:pPr>
    </w:p>
    <w:p w:rsidR="004052D8" w:rsidRDefault="00510CFC">
      <w:pPr>
        <w:pStyle w:val="BodyText"/>
        <w:spacing w:line="244" w:lineRule="auto"/>
        <w:ind w:left="212" w:right="162"/>
        <w:jc w:val="both"/>
      </w:pPr>
      <w:r>
        <w:rPr>
          <w:w w:val="105"/>
        </w:rPr>
        <w:t>You</w:t>
      </w:r>
      <w:r>
        <w:rPr>
          <w:spacing w:val="-4"/>
          <w:w w:val="105"/>
        </w:rPr>
        <w:t xml:space="preserve"> </w:t>
      </w:r>
      <w:r>
        <w:rPr>
          <w:w w:val="105"/>
        </w:rPr>
        <w:t>are</w:t>
      </w:r>
      <w:r>
        <w:rPr>
          <w:spacing w:val="-6"/>
          <w:w w:val="105"/>
        </w:rPr>
        <w:t xml:space="preserve"> </w:t>
      </w:r>
      <w:r>
        <w:rPr>
          <w:w w:val="105"/>
        </w:rPr>
        <w:t>advised</w:t>
      </w:r>
      <w:r>
        <w:rPr>
          <w:spacing w:val="-7"/>
          <w:w w:val="105"/>
        </w:rPr>
        <w:t xml:space="preserve"> </w:t>
      </w:r>
      <w:r>
        <w:rPr>
          <w:w w:val="105"/>
        </w:rPr>
        <w:t>to</w:t>
      </w:r>
      <w:r>
        <w:rPr>
          <w:spacing w:val="-6"/>
          <w:w w:val="105"/>
        </w:rPr>
        <w:t xml:space="preserve"> </w:t>
      </w:r>
      <w:r>
        <w:rPr>
          <w:w w:val="105"/>
        </w:rPr>
        <w:t>choose</w:t>
      </w:r>
      <w:r>
        <w:rPr>
          <w:spacing w:val="-4"/>
          <w:w w:val="105"/>
        </w:rPr>
        <w:t xml:space="preserve"> </w:t>
      </w:r>
      <w:r>
        <w:rPr>
          <w:w w:val="105"/>
        </w:rPr>
        <w:t>any</w:t>
      </w:r>
      <w:r>
        <w:rPr>
          <w:spacing w:val="-10"/>
          <w:w w:val="105"/>
        </w:rPr>
        <w:t xml:space="preserve"> </w:t>
      </w:r>
      <w:r>
        <w:rPr>
          <w:w w:val="105"/>
        </w:rPr>
        <w:t>password</w:t>
      </w:r>
      <w:r>
        <w:rPr>
          <w:spacing w:val="-4"/>
          <w:w w:val="105"/>
        </w:rPr>
        <w:t xml:space="preserve"> </w:t>
      </w:r>
      <w:r>
        <w:rPr>
          <w:w w:val="105"/>
        </w:rPr>
        <w:t>while</w:t>
      </w:r>
      <w:r>
        <w:rPr>
          <w:spacing w:val="-6"/>
          <w:w w:val="105"/>
        </w:rPr>
        <w:t xml:space="preserve"> </w:t>
      </w:r>
      <w:r>
        <w:rPr>
          <w:w w:val="105"/>
        </w:rPr>
        <w:t>adding</w:t>
      </w:r>
      <w:r>
        <w:rPr>
          <w:spacing w:val="-4"/>
          <w:w w:val="105"/>
        </w:rPr>
        <w:t xml:space="preserve"> </w:t>
      </w:r>
      <w:r>
        <w:rPr>
          <w:w w:val="105"/>
        </w:rPr>
        <w:t>them</w:t>
      </w:r>
      <w:r>
        <w:rPr>
          <w:spacing w:val="-2"/>
          <w:w w:val="105"/>
        </w:rPr>
        <w:t xml:space="preserve"> </w:t>
      </w:r>
      <w:r>
        <w:rPr>
          <w:w w:val="105"/>
        </w:rPr>
        <w:t>and</w:t>
      </w:r>
      <w:r>
        <w:rPr>
          <w:spacing w:val="-3"/>
          <w:w w:val="105"/>
        </w:rPr>
        <w:t xml:space="preserve"> </w:t>
      </w:r>
      <w:r>
        <w:rPr>
          <w:w w:val="105"/>
        </w:rPr>
        <w:t>let</w:t>
      </w:r>
      <w:r>
        <w:rPr>
          <w:spacing w:val="-7"/>
          <w:w w:val="105"/>
        </w:rPr>
        <w:t xml:space="preserve"> </w:t>
      </w:r>
      <w:r>
        <w:rPr>
          <w:w w:val="105"/>
        </w:rPr>
        <w:t>us</w:t>
      </w:r>
      <w:r>
        <w:rPr>
          <w:spacing w:val="-6"/>
          <w:w w:val="105"/>
        </w:rPr>
        <w:t xml:space="preserve"> </w:t>
      </w:r>
      <w:r>
        <w:rPr>
          <w:w w:val="105"/>
        </w:rPr>
        <w:t>know</w:t>
      </w:r>
      <w:r>
        <w:rPr>
          <w:spacing w:val="-9"/>
          <w:w w:val="105"/>
        </w:rPr>
        <w:t xml:space="preserve"> </w:t>
      </w:r>
      <w:r>
        <w:rPr>
          <w:w w:val="105"/>
        </w:rPr>
        <w:t>that</w:t>
      </w:r>
      <w:r>
        <w:rPr>
          <w:spacing w:val="-6"/>
          <w:w w:val="105"/>
        </w:rPr>
        <w:t xml:space="preserve"> </w:t>
      </w:r>
      <w:r>
        <w:rPr>
          <w:w w:val="105"/>
        </w:rPr>
        <w:t>password. Please</w:t>
      </w:r>
      <w:r>
        <w:rPr>
          <w:spacing w:val="-5"/>
          <w:w w:val="105"/>
        </w:rPr>
        <w:t xml:space="preserve"> </w:t>
      </w:r>
      <w:r>
        <w:rPr>
          <w:w w:val="105"/>
        </w:rPr>
        <w:t>make</w:t>
      </w:r>
      <w:r>
        <w:rPr>
          <w:spacing w:val="-4"/>
          <w:w w:val="105"/>
        </w:rPr>
        <w:t xml:space="preserve"> </w:t>
      </w:r>
      <w:r>
        <w:rPr>
          <w:w w:val="105"/>
        </w:rPr>
        <w:t>sure</w:t>
      </w:r>
      <w:r>
        <w:rPr>
          <w:spacing w:val="-7"/>
          <w:w w:val="105"/>
        </w:rPr>
        <w:t xml:space="preserve"> </w:t>
      </w:r>
      <w:r>
        <w:rPr>
          <w:w w:val="105"/>
        </w:rPr>
        <w:t>that</w:t>
      </w:r>
      <w:r>
        <w:rPr>
          <w:spacing w:val="-1"/>
          <w:w w:val="105"/>
        </w:rPr>
        <w:t xml:space="preserve"> </w:t>
      </w:r>
      <w:r>
        <w:rPr>
          <w:w w:val="105"/>
        </w:rPr>
        <w:t>it</w:t>
      </w:r>
      <w:r>
        <w:rPr>
          <w:spacing w:val="-7"/>
          <w:w w:val="105"/>
        </w:rPr>
        <w:t xml:space="preserve"> </w:t>
      </w:r>
      <w:r>
        <w:rPr>
          <w:w w:val="105"/>
        </w:rPr>
        <w:t>is</w:t>
      </w:r>
      <w:r>
        <w:rPr>
          <w:spacing w:val="-2"/>
          <w:w w:val="105"/>
        </w:rPr>
        <w:t xml:space="preserve"> </w:t>
      </w:r>
      <w:r>
        <w:rPr>
          <w:w w:val="105"/>
        </w:rPr>
        <w:t>the</w:t>
      </w:r>
      <w:r>
        <w:rPr>
          <w:spacing w:val="-5"/>
          <w:w w:val="105"/>
        </w:rPr>
        <w:t xml:space="preserve"> </w:t>
      </w:r>
      <w:r>
        <w:rPr>
          <w:w w:val="105"/>
        </w:rPr>
        <w:t>same</w:t>
      </w:r>
      <w:r>
        <w:rPr>
          <w:spacing w:val="-4"/>
          <w:w w:val="105"/>
        </w:rPr>
        <w:t xml:space="preserve"> </w:t>
      </w:r>
      <w:r>
        <w:rPr>
          <w:w w:val="105"/>
        </w:rPr>
        <w:t>password</w:t>
      </w:r>
      <w:r>
        <w:rPr>
          <w:spacing w:val="-5"/>
          <w:w w:val="105"/>
        </w:rPr>
        <w:t xml:space="preserve"> </w:t>
      </w:r>
      <w:r>
        <w:rPr>
          <w:w w:val="105"/>
        </w:rPr>
        <w:t>for</w:t>
      </w:r>
      <w:r>
        <w:rPr>
          <w:spacing w:val="-3"/>
          <w:w w:val="105"/>
        </w:rPr>
        <w:t xml:space="preserve"> </w:t>
      </w:r>
      <w:r>
        <w:rPr>
          <w:w w:val="105"/>
        </w:rPr>
        <w:t>every</w:t>
      </w:r>
      <w:r>
        <w:rPr>
          <w:spacing w:val="-9"/>
          <w:w w:val="105"/>
        </w:rPr>
        <w:t xml:space="preserve"> </w:t>
      </w:r>
      <w:r>
        <w:rPr>
          <w:w w:val="105"/>
        </w:rPr>
        <w:t>member</w:t>
      </w:r>
      <w:r>
        <w:rPr>
          <w:spacing w:val="-4"/>
          <w:w w:val="105"/>
        </w:rPr>
        <w:t xml:space="preserve"> </w:t>
      </w:r>
      <w:r>
        <w:rPr>
          <w:w w:val="105"/>
        </w:rPr>
        <w:t>of</w:t>
      </w:r>
      <w:r>
        <w:rPr>
          <w:spacing w:val="-4"/>
          <w:w w:val="105"/>
        </w:rPr>
        <w:t xml:space="preserve"> </w:t>
      </w:r>
      <w:r>
        <w:rPr>
          <w:w w:val="105"/>
        </w:rPr>
        <w:t>the</w:t>
      </w:r>
      <w:r>
        <w:rPr>
          <w:spacing w:val="-2"/>
          <w:w w:val="105"/>
        </w:rPr>
        <w:t xml:space="preserve"> </w:t>
      </w:r>
      <w:r>
        <w:rPr>
          <w:w w:val="105"/>
        </w:rPr>
        <w:t>audit</w:t>
      </w:r>
      <w:r>
        <w:rPr>
          <w:spacing w:val="-1"/>
          <w:w w:val="105"/>
        </w:rPr>
        <w:t xml:space="preserve"> </w:t>
      </w:r>
      <w:r>
        <w:rPr>
          <w:w w:val="105"/>
        </w:rPr>
        <w:t>team.</w:t>
      </w:r>
    </w:p>
    <w:p w:rsidR="004052D8" w:rsidRDefault="004052D8">
      <w:pPr>
        <w:pStyle w:val="BodyText"/>
        <w:spacing w:before="6"/>
        <w:rPr>
          <w:sz w:val="21"/>
        </w:rPr>
      </w:pPr>
    </w:p>
    <w:p w:rsidR="004052D8" w:rsidRDefault="00510CFC">
      <w:pPr>
        <w:pStyle w:val="BodyText"/>
        <w:spacing w:line="244" w:lineRule="auto"/>
        <w:ind w:left="212" w:right="157"/>
        <w:jc w:val="both"/>
      </w:pPr>
      <w:r>
        <w:rPr>
          <w:w w:val="105"/>
        </w:rPr>
        <w:t>Please enter restricted IP address (to be provided later) while adding them as your audit staff. This will guarantee you that they will be able to access the online portal only from our office and security of your data.</w:t>
      </w:r>
    </w:p>
    <w:p w:rsidR="004052D8" w:rsidRDefault="004052D8">
      <w:pPr>
        <w:pStyle w:val="BodyText"/>
        <w:spacing w:before="9"/>
        <w:rPr>
          <w:sz w:val="21"/>
        </w:rPr>
      </w:pPr>
    </w:p>
    <w:p w:rsidR="004052D8" w:rsidRDefault="00510CFC">
      <w:pPr>
        <w:pStyle w:val="BodyText"/>
        <w:spacing w:before="1" w:line="232" w:lineRule="auto"/>
        <w:ind w:left="212" w:right="161"/>
        <w:jc w:val="both"/>
      </w:pPr>
      <w:proofErr w:type="gramStart"/>
      <w:r>
        <w:rPr>
          <w:b/>
          <w:w w:val="105"/>
        </w:rPr>
        <w:t>Step 2</w:t>
      </w:r>
      <w:r>
        <w:rPr>
          <w:w w:val="105"/>
        </w:rPr>
        <w:t>.</w:t>
      </w:r>
      <w:proofErr w:type="gramEnd"/>
      <w:r>
        <w:rPr>
          <w:w w:val="105"/>
        </w:rPr>
        <w:t xml:space="preserve"> After adding a fund which you want our team to audit for you, click “edit” icon and allocate the fund to all the audit team members.</w:t>
      </w:r>
    </w:p>
    <w:p w:rsidR="004052D8" w:rsidRDefault="004052D8">
      <w:pPr>
        <w:pStyle w:val="BodyText"/>
        <w:spacing w:before="7"/>
        <w:rPr>
          <w:sz w:val="21"/>
        </w:rPr>
      </w:pPr>
    </w:p>
    <w:p w:rsidR="004052D8" w:rsidRDefault="00510CFC">
      <w:pPr>
        <w:pStyle w:val="BodyText"/>
        <w:spacing w:line="244" w:lineRule="auto"/>
        <w:ind w:left="212" w:right="160"/>
        <w:jc w:val="both"/>
      </w:pPr>
      <w:proofErr w:type="gramStart"/>
      <w:r>
        <w:rPr>
          <w:b/>
          <w:w w:val="105"/>
        </w:rPr>
        <w:t>Step 3</w:t>
      </w:r>
      <w:r>
        <w:rPr>
          <w:w w:val="105"/>
        </w:rPr>
        <w:t>.</w:t>
      </w:r>
      <w:proofErr w:type="gramEnd"/>
      <w:r>
        <w:rPr>
          <w:w w:val="105"/>
        </w:rPr>
        <w:t xml:space="preserve"> Our audit staff members will communicate with you </w:t>
      </w:r>
      <w:r w:rsidR="00550813">
        <w:rPr>
          <w:w w:val="105"/>
        </w:rPr>
        <w:t>only and not contact the accountant/client at any given point. Y</w:t>
      </w:r>
      <w:r>
        <w:rPr>
          <w:w w:val="105"/>
        </w:rPr>
        <w:t xml:space="preserve">ou will also have access to their </w:t>
      </w:r>
      <w:proofErr w:type="spellStart"/>
      <w:r>
        <w:rPr>
          <w:w w:val="105"/>
        </w:rPr>
        <w:t>skype</w:t>
      </w:r>
      <w:proofErr w:type="spellEnd"/>
      <w:r>
        <w:rPr>
          <w:w w:val="105"/>
        </w:rPr>
        <w:t xml:space="preserve"> address and you will be able to talk to talk to them directly just like your staff member. Once the audit is complete the audit team will email you a spreadsheet daily in the manner you want.</w:t>
      </w:r>
    </w:p>
    <w:p w:rsidR="004052D8" w:rsidRDefault="004052D8">
      <w:pPr>
        <w:spacing w:line="244" w:lineRule="auto"/>
        <w:jc w:val="both"/>
        <w:sectPr w:rsidR="004052D8">
          <w:pgSz w:w="12240" w:h="15840"/>
          <w:pgMar w:top="1300" w:right="1720" w:bottom="280" w:left="1660" w:header="720" w:footer="720" w:gutter="0"/>
          <w:cols w:space="720"/>
        </w:sectPr>
      </w:pPr>
    </w:p>
    <w:p w:rsidR="004052D8" w:rsidRDefault="00510CFC">
      <w:pPr>
        <w:pStyle w:val="Heading1"/>
        <w:spacing w:before="58"/>
      </w:pPr>
      <w:r>
        <w:rPr>
          <w:w w:val="105"/>
        </w:rPr>
        <w:lastRenderedPageBreak/>
        <w:t>Scope of services to be provided</w:t>
      </w:r>
    </w:p>
    <w:p w:rsidR="004052D8" w:rsidRDefault="004052D8">
      <w:pPr>
        <w:pStyle w:val="BodyText"/>
        <w:spacing w:before="6"/>
        <w:rPr>
          <w:b/>
          <w:sz w:val="21"/>
        </w:rPr>
      </w:pPr>
    </w:p>
    <w:p w:rsidR="004052D8" w:rsidRDefault="00510CFC">
      <w:pPr>
        <w:pStyle w:val="BodyText"/>
        <w:spacing w:line="249" w:lineRule="auto"/>
        <w:ind w:left="211" w:right="159"/>
        <w:jc w:val="both"/>
      </w:pPr>
      <w:proofErr w:type="gramStart"/>
      <w:r>
        <w:rPr>
          <w:b/>
          <w:w w:val="105"/>
        </w:rPr>
        <w:t>Step 1</w:t>
      </w:r>
      <w:r>
        <w:rPr>
          <w:w w:val="105"/>
        </w:rPr>
        <w:t>.</w:t>
      </w:r>
      <w:proofErr w:type="gramEnd"/>
      <w:r>
        <w:rPr>
          <w:w w:val="105"/>
        </w:rPr>
        <w:t xml:space="preserve"> Audit team will complete 90%-95% of the audit and </w:t>
      </w:r>
      <w:r>
        <w:rPr>
          <w:spacing w:val="-3"/>
          <w:w w:val="105"/>
        </w:rPr>
        <w:t xml:space="preserve">you </w:t>
      </w:r>
      <w:r>
        <w:rPr>
          <w:w w:val="105"/>
        </w:rPr>
        <w:t>are only expected to review and finalize the audit. All breaches and issued discovered in their audit will be flagged and notes provided to you for your attention.</w:t>
      </w:r>
    </w:p>
    <w:p w:rsidR="004052D8" w:rsidRDefault="004052D8">
      <w:pPr>
        <w:pStyle w:val="BodyText"/>
        <w:spacing w:before="3"/>
      </w:pPr>
    </w:p>
    <w:p w:rsidR="004052D8" w:rsidRDefault="00510CFC">
      <w:pPr>
        <w:pStyle w:val="BodyText"/>
        <w:spacing w:line="247" w:lineRule="auto"/>
        <w:ind w:left="211" w:right="159"/>
        <w:jc w:val="both"/>
      </w:pPr>
      <w:proofErr w:type="gramStart"/>
      <w:r>
        <w:rPr>
          <w:b/>
          <w:w w:val="105"/>
        </w:rPr>
        <w:t>Step</w:t>
      </w:r>
      <w:r>
        <w:rPr>
          <w:b/>
          <w:spacing w:val="-5"/>
          <w:w w:val="105"/>
        </w:rPr>
        <w:t xml:space="preserve"> </w:t>
      </w:r>
      <w:r>
        <w:rPr>
          <w:b/>
          <w:w w:val="105"/>
        </w:rPr>
        <w:t>2</w:t>
      </w:r>
      <w:r>
        <w:rPr>
          <w:w w:val="105"/>
        </w:rPr>
        <w:t>.</w:t>
      </w:r>
      <w:proofErr w:type="gramEnd"/>
      <w:r>
        <w:rPr>
          <w:spacing w:val="-3"/>
          <w:w w:val="105"/>
        </w:rPr>
        <w:t xml:space="preserve"> </w:t>
      </w:r>
      <w:r>
        <w:rPr>
          <w:w w:val="105"/>
        </w:rPr>
        <w:t>The</w:t>
      </w:r>
      <w:r>
        <w:rPr>
          <w:spacing w:val="-6"/>
          <w:w w:val="105"/>
        </w:rPr>
        <w:t xml:space="preserve"> </w:t>
      </w:r>
      <w:r>
        <w:rPr>
          <w:w w:val="105"/>
        </w:rPr>
        <w:t>audit</w:t>
      </w:r>
      <w:r>
        <w:rPr>
          <w:spacing w:val="-5"/>
          <w:w w:val="105"/>
        </w:rPr>
        <w:t xml:space="preserve"> </w:t>
      </w:r>
      <w:r>
        <w:rPr>
          <w:w w:val="105"/>
        </w:rPr>
        <w:t>staff</w:t>
      </w:r>
      <w:r>
        <w:rPr>
          <w:spacing w:val="-3"/>
          <w:w w:val="105"/>
        </w:rPr>
        <w:t xml:space="preserve"> </w:t>
      </w:r>
      <w:r>
        <w:rPr>
          <w:w w:val="105"/>
        </w:rPr>
        <w:t>will</w:t>
      </w:r>
      <w:r>
        <w:rPr>
          <w:spacing w:val="-6"/>
          <w:w w:val="105"/>
        </w:rPr>
        <w:t xml:space="preserve"> </w:t>
      </w:r>
      <w:r>
        <w:rPr>
          <w:w w:val="105"/>
        </w:rPr>
        <w:t>keep</w:t>
      </w:r>
      <w:r>
        <w:rPr>
          <w:spacing w:val="-2"/>
          <w:w w:val="105"/>
        </w:rPr>
        <w:t xml:space="preserve"> </w:t>
      </w:r>
      <w:r>
        <w:rPr>
          <w:w w:val="105"/>
        </w:rPr>
        <w:t>you</w:t>
      </w:r>
      <w:r>
        <w:rPr>
          <w:spacing w:val="-6"/>
          <w:w w:val="105"/>
        </w:rPr>
        <w:t xml:space="preserve"> </w:t>
      </w:r>
      <w:r>
        <w:rPr>
          <w:w w:val="105"/>
        </w:rPr>
        <w:t>updated</w:t>
      </w:r>
      <w:r>
        <w:rPr>
          <w:spacing w:val="-6"/>
          <w:w w:val="105"/>
        </w:rPr>
        <w:t xml:space="preserve"> </w:t>
      </w:r>
      <w:r>
        <w:rPr>
          <w:w w:val="105"/>
        </w:rPr>
        <w:t>about</w:t>
      </w:r>
      <w:r>
        <w:rPr>
          <w:spacing w:val="-2"/>
          <w:w w:val="105"/>
        </w:rPr>
        <w:t xml:space="preserve"> </w:t>
      </w:r>
      <w:r>
        <w:rPr>
          <w:w w:val="105"/>
        </w:rPr>
        <w:t>the</w:t>
      </w:r>
      <w:r>
        <w:rPr>
          <w:spacing w:val="-6"/>
          <w:w w:val="105"/>
        </w:rPr>
        <w:t xml:space="preserve"> </w:t>
      </w:r>
      <w:r>
        <w:rPr>
          <w:w w:val="105"/>
        </w:rPr>
        <w:t>progress</w:t>
      </w:r>
      <w:r>
        <w:rPr>
          <w:spacing w:val="-5"/>
          <w:w w:val="105"/>
        </w:rPr>
        <w:t xml:space="preserve"> </w:t>
      </w:r>
      <w:r>
        <w:rPr>
          <w:w w:val="105"/>
        </w:rPr>
        <w:t>of</w:t>
      </w:r>
      <w:r>
        <w:rPr>
          <w:spacing w:val="-3"/>
          <w:w w:val="105"/>
        </w:rPr>
        <w:t xml:space="preserve"> </w:t>
      </w:r>
      <w:r>
        <w:rPr>
          <w:w w:val="105"/>
        </w:rPr>
        <w:t>all</w:t>
      </w:r>
      <w:r>
        <w:rPr>
          <w:spacing w:val="-6"/>
          <w:w w:val="105"/>
        </w:rPr>
        <w:t xml:space="preserve"> </w:t>
      </w:r>
      <w:r>
        <w:rPr>
          <w:w w:val="105"/>
        </w:rPr>
        <w:t>audits</w:t>
      </w:r>
      <w:r>
        <w:rPr>
          <w:spacing w:val="-4"/>
          <w:w w:val="105"/>
        </w:rPr>
        <w:t xml:space="preserve"> </w:t>
      </w:r>
      <w:r>
        <w:rPr>
          <w:w w:val="105"/>
        </w:rPr>
        <w:t>through</w:t>
      </w:r>
      <w:r>
        <w:rPr>
          <w:spacing w:val="-5"/>
          <w:w w:val="105"/>
        </w:rPr>
        <w:t xml:space="preserve"> </w:t>
      </w:r>
      <w:r>
        <w:rPr>
          <w:w w:val="105"/>
        </w:rPr>
        <w:t xml:space="preserve">emails daily, this will give </w:t>
      </w:r>
      <w:r>
        <w:rPr>
          <w:spacing w:val="-3"/>
          <w:w w:val="105"/>
        </w:rPr>
        <w:t xml:space="preserve">you </w:t>
      </w:r>
      <w:r>
        <w:rPr>
          <w:w w:val="105"/>
        </w:rPr>
        <w:t>a clear view about the progress of each audit allocated to the audit staff.</w:t>
      </w:r>
    </w:p>
    <w:p w:rsidR="004052D8" w:rsidRDefault="004052D8">
      <w:pPr>
        <w:pStyle w:val="BodyText"/>
        <w:rPr>
          <w:sz w:val="21"/>
        </w:rPr>
      </w:pPr>
    </w:p>
    <w:p w:rsidR="004052D8" w:rsidRDefault="00510CFC">
      <w:pPr>
        <w:pStyle w:val="BodyText"/>
        <w:spacing w:line="247" w:lineRule="auto"/>
        <w:ind w:left="211" w:right="159"/>
        <w:jc w:val="both"/>
      </w:pPr>
      <w:r>
        <w:rPr>
          <w:spacing w:val="2"/>
          <w:w w:val="105"/>
        </w:rPr>
        <w:t>We</w:t>
      </w:r>
      <w:r>
        <w:rPr>
          <w:spacing w:val="-9"/>
          <w:w w:val="105"/>
        </w:rPr>
        <w:t xml:space="preserve"> </w:t>
      </w:r>
      <w:r>
        <w:rPr>
          <w:w w:val="105"/>
        </w:rPr>
        <w:t>give</w:t>
      </w:r>
      <w:r>
        <w:rPr>
          <w:spacing w:val="-4"/>
          <w:w w:val="105"/>
        </w:rPr>
        <w:t xml:space="preserve"> </w:t>
      </w:r>
      <w:r>
        <w:rPr>
          <w:w w:val="105"/>
        </w:rPr>
        <w:t>you</w:t>
      </w:r>
      <w:r>
        <w:rPr>
          <w:spacing w:val="-4"/>
          <w:w w:val="105"/>
        </w:rPr>
        <w:t xml:space="preserve"> </w:t>
      </w:r>
      <w:r>
        <w:rPr>
          <w:w w:val="105"/>
        </w:rPr>
        <w:t>Skype</w:t>
      </w:r>
      <w:r>
        <w:rPr>
          <w:spacing w:val="-4"/>
          <w:w w:val="105"/>
        </w:rPr>
        <w:t xml:space="preserve"> </w:t>
      </w:r>
      <w:r>
        <w:rPr>
          <w:w w:val="105"/>
        </w:rPr>
        <w:t>ID</w:t>
      </w:r>
      <w:r>
        <w:rPr>
          <w:spacing w:val="-3"/>
          <w:w w:val="105"/>
        </w:rPr>
        <w:t xml:space="preserve"> </w:t>
      </w:r>
      <w:r>
        <w:rPr>
          <w:w w:val="105"/>
        </w:rPr>
        <w:t>of</w:t>
      </w:r>
      <w:r>
        <w:rPr>
          <w:spacing w:val="-4"/>
          <w:w w:val="105"/>
        </w:rPr>
        <w:t xml:space="preserve"> </w:t>
      </w:r>
      <w:r>
        <w:rPr>
          <w:w w:val="105"/>
        </w:rPr>
        <w:t>the</w:t>
      </w:r>
      <w:r>
        <w:rPr>
          <w:spacing w:val="-4"/>
          <w:w w:val="105"/>
        </w:rPr>
        <w:t xml:space="preserve"> </w:t>
      </w:r>
      <w:r>
        <w:rPr>
          <w:w w:val="105"/>
        </w:rPr>
        <w:t>reviewer</w:t>
      </w:r>
      <w:r>
        <w:rPr>
          <w:spacing w:val="-2"/>
          <w:w w:val="105"/>
        </w:rPr>
        <w:t xml:space="preserve"> </w:t>
      </w:r>
      <w:r>
        <w:rPr>
          <w:w w:val="105"/>
        </w:rPr>
        <w:t>and</w:t>
      </w:r>
      <w:r>
        <w:rPr>
          <w:spacing w:val="-1"/>
          <w:w w:val="105"/>
        </w:rPr>
        <w:t xml:space="preserve"> </w:t>
      </w:r>
      <w:r>
        <w:rPr>
          <w:spacing w:val="-3"/>
          <w:w w:val="105"/>
        </w:rPr>
        <w:t>you</w:t>
      </w:r>
      <w:r>
        <w:rPr>
          <w:spacing w:val="-4"/>
          <w:w w:val="105"/>
        </w:rPr>
        <w:t xml:space="preserve"> </w:t>
      </w:r>
      <w:r>
        <w:rPr>
          <w:w w:val="105"/>
        </w:rPr>
        <w:t>are</w:t>
      </w:r>
      <w:r>
        <w:rPr>
          <w:spacing w:val="-4"/>
          <w:w w:val="105"/>
        </w:rPr>
        <w:t xml:space="preserve"> </w:t>
      </w:r>
      <w:r>
        <w:rPr>
          <w:w w:val="105"/>
        </w:rPr>
        <w:t>free</w:t>
      </w:r>
      <w:r>
        <w:rPr>
          <w:spacing w:val="-6"/>
          <w:w w:val="105"/>
        </w:rPr>
        <w:t xml:space="preserve"> </w:t>
      </w:r>
      <w:r>
        <w:rPr>
          <w:w w:val="105"/>
        </w:rPr>
        <w:t>to</w:t>
      </w:r>
      <w:r>
        <w:rPr>
          <w:spacing w:val="-5"/>
          <w:w w:val="105"/>
        </w:rPr>
        <w:t xml:space="preserve"> </w:t>
      </w:r>
      <w:r>
        <w:rPr>
          <w:w w:val="105"/>
        </w:rPr>
        <w:t>discuss</w:t>
      </w:r>
      <w:r>
        <w:rPr>
          <w:spacing w:val="-4"/>
          <w:w w:val="105"/>
        </w:rPr>
        <w:t xml:space="preserve"> </w:t>
      </w:r>
      <w:r>
        <w:rPr>
          <w:w w:val="105"/>
        </w:rPr>
        <w:t>your</w:t>
      </w:r>
      <w:r>
        <w:rPr>
          <w:spacing w:val="-1"/>
          <w:w w:val="105"/>
        </w:rPr>
        <w:t xml:space="preserve"> </w:t>
      </w:r>
      <w:r>
        <w:rPr>
          <w:w w:val="105"/>
        </w:rPr>
        <w:t>issues</w:t>
      </w:r>
      <w:r>
        <w:rPr>
          <w:spacing w:val="-4"/>
          <w:w w:val="105"/>
        </w:rPr>
        <w:t xml:space="preserve"> </w:t>
      </w:r>
      <w:r>
        <w:rPr>
          <w:w w:val="105"/>
        </w:rPr>
        <w:t>and</w:t>
      </w:r>
      <w:r>
        <w:rPr>
          <w:spacing w:val="-2"/>
          <w:w w:val="105"/>
        </w:rPr>
        <w:t xml:space="preserve"> </w:t>
      </w:r>
      <w:r>
        <w:rPr>
          <w:w w:val="105"/>
        </w:rPr>
        <w:t>concerns about each</w:t>
      </w:r>
      <w:r>
        <w:rPr>
          <w:spacing w:val="-4"/>
          <w:w w:val="105"/>
        </w:rPr>
        <w:t xml:space="preserve"> </w:t>
      </w:r>
      <w:r>
        <w:rPr>
          <w:w w:val="105"/>
        </w:rPr>
        <w:t>audit.</w:t>
      </w:r>
    </w:p>
    <w:p w:rsidR="004052D8" w:rsidRDefault="004052D8">
      <w:pPr>
        <w:pStyle w:val="BodyText"/>
      </w:pPr>
    </w:p>
    <w:p w:rsidR="004052D8" w:rsidRDefault="004052D8">
      <w:pPr>
        <w:pStyle w:val="BodyText"/>
      </w:pPr>
    </w:p>
    <w:p w:rsidR="004052D8" w:rsidRDefault="004052D8">
      <w:pPr>
        <w:pStyle w:val="BodyText"/>
      </w:pPr>
    </w:p>
    <w:p w:rsidR="004052D8" w:rsidRDefault="004052D8">
      <w:pPr>
        <w:pStyle w:val="BodyText"/>
      </w:pPr>
    </w:p>
    <w:p w:rsidR="004052D8" w:rsidRDefault="004052D8">
      <w:pPr>
        <w:pStyle w:val="BodyText"/>
      </w:pPr>
    </w:p>
    <w:p w:rsidR="004052D8" w:rsidRDefault="004052D8">
      <w:pPr>
        <w:pStyle w:val="BodyText"/>
        <w:spacing w:before="4"/>
        <w:rPr>
          <w:sz w:val="25"/>
        </w:rPr>
      </w:pPr>
    </w:p>
    <w:p w:rsidR="004052D8" w:rsidRDefault="00510CFC">
      <w:pPr>
        <w:pStyle w:val="Heading1"/>
      </w:pPr>
      <w:r>
        <w:rPr>
          <w:w w:val="105"/>
        </w:rPr>
        <w:t>Execution</w:t>
      </w:r>
    </w:p>
    <w:p w:rsidR="004052D8" w:rsidRDefault="004052D8">
      <w:pPr>
        <w:pStyle w:val="BodyText"/>
        <w:spacing w:before="2"/>
        <w:rPr>
          <w:b/>
          <w:sz w:val="21"/>
        </w:rPr>
      </w:pPr>
    </w:p>
    <w:p w:rsidR="004052D8" w:rsidRDefault="00510CFC">
      <w:pPr>
        <w:pStyle w:val="BodyText"/>
        <w:tabs>
          <w:tab w:val="left" w:pos="5362"/>
          <w:tab w:val="left" w:pos="6226"/>
          <w:tab w:val="left" w:pos="7255"/>
        </w:tabs>
        <w:spacing w:line="496" w:lineRule="auto"/>
        <w:ind w:left="211" w:right="1602"/>
      </w:pPr>
      <w:r>
        <w:rPr>
          <w:w w:val="105"/>
        </w:rPr>
        <w:t>I agree that I have read and understood the above terms and conditions EXECUTED</w:t>
      </w:r>
      <w:r>
        <w:rPr>
          <w:spacing w:val="-9"/>
          <w:w w:val="105"/>
        </w:rPr>
        <w:t xml:space="preserve"> </w:t>
      </w:r>
      <w:r>
        <w:rPr>
          <w:w w:val="105"/>
        </w:rPr>
        <w:t>as</w:t>
      </w:r>
      <w:r>
        <w:rPr>
          <w:spacing w:val="-10"/>
          <w:w w:val="105"/>
        </w:rPr>
        <w:t xml:space="preserve"> </w:t>
      </w:r>
      <w:r>
        <w:rPr>
          <w:w w:val="105"/>
        </w:rPr>
        <w:t>an</w:t>
      </w:r>
      <w:r>
        <w:rPr>
          <w:spacing w:val="-7"/>
          <w:w w:val="105"/>
        </w:rPr>
        <w:t xml:space="preserve"> </w:t>
      </w:r>
      <w:r>
        <w:rPr>
          <w:w w:val="105"/>
        </w:rPr>
        <w:t>agreement</w:t>
      </w:r>
      <w:r>
        <w:rPr>
          <w:spacing w:val="-10"/>
          <w:w w:val="105"/>
        </w:rPr>
        <w:t xml:space="preserve"> </w:t>
      </w:r>
      <w:r>
        <w:rPr>
          <w:w w:val="105"/>
        </w:rPr>
        <w:t>on</w:t>
      </w:r>
      <w:r>
        <w:rPr>
          <w:spacing w:val="-11"/>
          <w:w w:val="105"/>
        </w:rPr>
        <w:t xml:space="preserve"> </w:t>
      </w:r>
      <w:r>
        <w:rPr>
          <w:w w:val="105"/>
        </w:rPr>
        <w:t>(Insert</w:t>
      </w:r>
      <w:r>
        <w:rPr>
          <w:spacing w:val="-10"/>
          <w:w w:val="105"/>
        </w:rPr>
        <w:t xml:space="preserve"> </w:t>
      </w:r>
      <w:r>
        <w:rPr>
          <w:w w:val="105"/>
        </w:rPr>
        <w:t>Date</w:t>
      </w:r>
      <w:r>
        <w:rPr>
          <w:spacing w:val="-10"/>
          <w:w w:val="105"/>
        </w:rPr>
        <w:t xml:space="preserve"> </w:t>
      </w:r>
      <w:r>
        <w:rPr>
          <w:w w:val="105"/>
        </w:rPr>
        <w:t>-</w:t>
      </w:r>
      <w:r>
        <w:rPr>
          <w:w w:val="105"/>
          <w:u w:val="single"/>
        </w:rPr>
        <w:t xml:space="preserve"> </w:t>
      </w:r>
      <w:r>
        <w:rPr>
          <w:w w:val="105"/>
          <w:u w:val="single"/>
        </w:rPr>
        <w:tab/>
        <w:t>/</w:t>
      </w:r>
      <w:r>
        <w:rPr>
          <w:w w:val="105"/>
          <w:u w:val="single"/>
        </w:rPr>
        <w:tab/>
      </w:r>
      <w:r>
        <w:rPr>
          <w:w w:val="105"/>
        </w:rPr>
        <w:t>/</w:t>
      </w:r>
      <w:r>
        <w:rPr>
          <w:w w:val="105"/>
          <w:u w:val="single"/>
        </w:rPr>
        <w:t xml:space="preserve"> </w:t>
      </w:r>
      <w:r>
        <w:rPr>
          <w:u w:val="single"/>
        </w:rPr>
        <w:tab/>
      </w:r>
    </w:p>
    <w:p w:rsidR="004052D8" w:rsidRDefault="004052D8">
      <w:pPr>
        <w:pStyle w:val="BodyText"/>
      </w:pPr>
    </w:p>
    <w:p w:rsidR="004052D8" w:rsidRDefault="004052D8">
      <w:pPr>
        <w:pStyle w:val="BodyText"/>
      </w:pPr>
    </w:p>
    <w:p w:rsidR="004052D8" w:rsidRDefault="004052D8">
      <w:pPr>
        <w:pStyle w:val="BodyText"/>
      </w:pPr>
    </w:p>
    <w:p w:rsidR="004052D8" w:rsidRDefault="004052D8">
      <w:pPr>
        <w:pStyle w:val="BodyText"/>
      </w:pPr>
    </w:p>
    <w:p w:rsidR="004052D8" w:rsidRDefault="0090491F">
      <w:pPr>
        <w:pStyle w:val="BodyText"/>
        <w:spacing w:before="7"/>
        <w:rPr>
          <w:sz w:val="17"/>
        </w:rPr>
      </w:pPr>
      <w:r w:rsidRPr="0090491F">
        <w:pict>
          <v:shape id="_x0000_s1028" style="position:absolute;margin-left:100.1pt;margin-top:12.5pt;width:196.6pt;height:.1pt;z-index:-251655168;mso-wrap-distance-left:0;mso-wrap-distance-right:0;mso-position-horizontal-relative:page" coordorigin="2002,250" coordsize="3932,0" path="m2002,250r3931,e" filled="f" strokeweight=".72pt">
            <v:path arrowok="t"/>
            <w10:wrap type="topAndBottom" anchorx="page"/>
          </v:shape>
        </w:pict>
      </w:r>
    </w:p>
    <w:p w:rsidR="0070706F" w:rsidRDefault="001C7A60">
      <w:pPr>
        <w:pStyle w:val="BodyText"/>
        <w:spacing w:before="19"/>
        <w:ind w:left="341"/>
        <w:rPr>
          <w:w w:val="105"/>
        </w:rPr>
      </w:pPr>
      <w:r>
        <w:rPr>
          <w:w w:val="105"/>
        </w:rPr>
        <w:t>Auditor Name</w:t>
      </w:r>
    </w:p>
    <w:p w:rsidR="004052D8" w:rsidRDefault="006A0C29">
      <w:pPr>
        <w:pStyle w:val="BodyText"/>
      </w:pPr>
      <w:r>
        <w:rPr>
          <w:w w:val="105"/>
        </w:rPr>
        <w:t xml:space="preserve">      </w:t>
      </w:r>
      <w:r w:rsidR="001C7A60">
        <w:rPr>
          <w:w w:val="105"/>
        </w:rPr>
        <w:t>Auditor Firm Name</w:t>
      </w:r>
    </w:p>
    <w:p w:rsidR="004052D8" w:rsidRDefault="004052D8">
      <w:pPr>
        <w:pStyle w:val="BodyText"/>
      </w:pPr>
    </w:p>
    <w:p w:rsidR="004052D8" w:rsidRDefault="004052D8">
      <w:pPr>
        <w:pStyle w:val="BodyText"/>
      </w:pPr>
    </w:p>
    <w:p w:rsidR="004052D8" w:rsidRDefault="004052D8">
      <w:pPr>
        <w:pStyle w:val="BodyText"/>
      </w:pPr>
    </w:p>
    <w:p w:rsidR="004052D8" w:rsidRDefault="0090491F">
      <w:pPr>
        <w:pStyle w:val="BodyText"/>
        <w:spacing w:before="10"/>
        <w:rPr>
          <w:sz w:val="16"/>
        </w:rPr>
      </w:pPr>
      <w:r w:rsidRPr="0090491F">
        <w:pict>
          <v:shape id="_x0000_s1027" style="position:absolute;margin-left:100.1pt;margin-top:12.05pt;width:196.6pt;height:.1pt;z-index:-251654144;mso-wrap-distance-left:0;mso-wrap-distance-right:0;mso-position-horizontal-relative:page" coordorigin="2002,241" coordsize="3932,0" path="m2002,241r3931,e" filled="f" strokeweight=".72pt">
            <v:path arrowok="t"/>
            <w10:wrap type="topAndBottom" anchorx="page"/>
          </v:shape>
        </w:pict>
      </w:r>
    </w:p>
    <w:p w:rsidR="004052D8" w:rsidRDefault="00510CFC">
      <w:pPr>
        <w:pStyle w:val="BodyText"/>
        <w:spacing w:line="214" w:lineRule="exact"/>
        <w:ind w:left="341"/>
      </w:pPr>
      <w:r>
        <w:rPr>
          <w:w w:val="105"/>
        </w:rPr>
        <w:t>Director</w:t>
      </w:r>
    </w:p>
    <w:p w:rsidR="004052D8" w:rsidRDefault="00510CFC">
      <w:pPr>
        <w:pStyle w:val="BodyText"/>
        <w:spacing w:before="7"/>
        <w:ind w:left="341"/>
      </w:pPr>
      <w:r>
        <w:rPr>
          <w:w w:val="105"/>
        </w:rPr>
        <w:t>Deed Dot Com Dot Au Pty Ltd</w:t>
      </w:r>
    </w:p>
    <w:p w:rsidR="004052D8" w:rsidRDefault="004052D8">
      <w:pPr>
        <w:sectPr w:rsidR="004052D8">
          <w:pgSz w:w="12240" w:h="15840"/>
          <w:pgMar w:top="1300" w:right="1720" w:bottom="280" w:left="1660" w:header="720" w:footer="720" w:gutter="0"/>
          <w:cols w:space="720"/>
        </w:sectPr>
      </w:pPr>
    </w:p>
    <w:p w:rsidR="004052D8" w:rsidRPr="00550813" w:rsidRDefault="00510CFC">
      <w:pPr>
        <w:pStyle w:val="Heading1"/>
        <w:spacing w:before="88"/>
        <w:rPr>
          <w:rFonts w:ascii="Trebuchet MS"/>
        </w:rPr>
      </w:pPr>
      <w:r w:rsidRPr="00550813">
        <w:rPr>
          <w:rFonts w:ascii="Trebuchet MS"/>
          <w:w w:val="105"/>
        </w:rPr>
        <w:lastRenderedPageBreak/>
        <w:t>Credit Card Payment Authorization Form</w:t>
      </w:r>
    </w:p>
    <w:p w:rsidR="004052D8" w:rsidRPr="00550813" w:rsidRDefault="004052D8">
      <w:pPr>
        <w:pStyle w:val="BodyText"/>
        <w:rPr>
          <w:rFonts w:ascii="Trebuchet MS"/>
          <w:b/>
          <w:sz w:val="24"/>
        </w:rPr>
      </w:pPr>
    </w:p>
    <w:p w:rsidR="004052D8" w:rsidRPr="00550813" w:rsidRDefault="004052D8">
      <w:pPr>
        <w:pStyle w:val="BodyText"/>
        <w:spacing w:before="10"/>
        <w:rPr>
          <w:rFonts w:ascii="Trebuchet MS"/>
          <w:b/>
          <w:sz w:val="18"/>
        </w:rPr>
      </w:pPr>
    </w:p>
    <w:p w:rsidR="004052D8" w:rsidRPr="00550813" w:rsidRDefault="00510CFC">
      <w:pPr>
        <w:ind w:left="211"/>
        <w:rPr>
          <w:b/>
          <w:sz w:val="20"/>
        </w:rPr>
      </w:pPr>
      <w:r w:rsidRPr="00550813">
        <w:rPr>
          <w:b/>
          <w:w w:val="105"/>
          <w:sz w:val="20"/>
        </w:rPr>
        <w:t>Please complete the following section and sign/date below:</w:t>
      </w:r>
    </w:p>
    <w:p w:rsidR="004052D8" w:rsidRPr="00550813" w:rsidRDefault="004052D8">
      <w:pPr>
        <w:pStyle w:val="BodyText"/>
        <w:spacing w:before="6"/>
        <w:rPr>
          <w:b/>
          <w:sz w:val="21"/>
        </w:rPr>
      </w:pPr>
    </w:p>
    <w:p w:rsidR="004052D8" w:rsidRPr="00550813" w:rsidRDefault="00510CFC">
      <w:pPr>
        <w:pStyle w:val="BodyText"/>
        <w:tabs>
          <w:tab w:val="left" w:pos="2242"/>
          <w:tab w:val="left" w:pos="4272"/>
        </w:tabs>
        <w:spacing w:line="494" w:lineRule="auto"/>
        <w:ind w:left="211" w:right="4184"/>
        <w:rPr>
          <w:b/>
        </w:rPr>
      </w:pPr>
      <w:r w:rsidRPr="00550813">
        <w:rPr>
          <w:b/>
          <w:w w:val="105"/>
        </w:rPr>
        <w:t xml:space="preserve">Credit Card Type (Please Circle one) </w:t>
      </w:r>
      <w:proofErr w:type="spellStart"/>
      <w:r w:rsidRPr="00550813">
        <w:rPr>
          <w:b/>
          <w:w w:val="105"/>
        </w:rPr>
        <w:t>Mastercard</w:t>
      </w:r>
      <w:proofErr w:type="spellEnd"/>
      <w:r w:rsidRPr="00550813">
        <w:rPr>
          <w:b/>
          <w:w w:val="105"/>
        </w:rPr>
        <w:tab/>
        <w:t>Amex</w:t>
      </w:r>
      <w:r w:rsidRPr="00550813">
        <w:rPr>
          <w:b/>
          <w:w w:val="105"/>
        </w:rPr>
        <w:tab/>
      </w:r>
      <w:r w:rsidRPr="00550813">
        <w:rPr>
          <w:b/>
          <w:spacing w:val="-5"/>
          <w:w w:val="105"/>
        </w:rPr>
        <w:t>Visa</w:t>
      </w:r>
    </w:p>
    <w:p w:rsidR="004052D8" w:rsidRPr="00550813" w:rsidRDefault="004052D8">
      <w:pPr>
        <w:pStyle w:val="BodyText"/>
        <w:rPr>
          <w:b/>
        </w:rPr>
      </w:pPr>
    </w:p>
    <w:p w:rsidR="004052D8" w:rsidRPr="00550813" w:rsidRDefault="004052D8">
      <w:pPr>
        <w:pStyle w:val="BodyText"/>
        <w:spacing w:before="6"/>
        <w:rPr>
          <w:b/>
          <w:sz w:val="21"/>
        </w:rPr>
      </w:pPr>
    </w:p>
    <w:p w:rsidR="004052D8" w:rsidRPr="00550813" w:rsidRDefault="00510CFC">
      <w:pPr>
        <w:pStyle w:val="BodyText"/>
        <w:tabs>
          <w:tab w:val="left" w:pos="7032"/>
        </w:tabs>
        <w:spacing w:before="1"/>
        <w:ind w:left="211"/>
        <w:rPr>
          <w:b/>
        </w:rPr>
      </w:pPr>
      <w:r w:rsidRPr="00550813">
        <w:rPr>
          <w:b/>
          <w:w w:val="105"/>
        </w:rPr>
        <w:t>Name on Credit</w:t>
      </w:r>
      <w:r w:rsidRPr="00550813">
        <w:rPr>
          <w:b/>
          <w:spacing w:val="-41"/>
          <w:w w:val="105"/>
        </w:rPr>
        <w:t xml:space="preserve"> </w:t>
      </w:r>
      <w:r w:rsidRPr="00550813">
        <w:rPr>
          <w:b/>
          <w:w w:val="105"/>
        </w:rPr>
        <w:t>Card</w:t>
      </w:r>
      <w:r w:rsidRPr="00550813">
        <w:rPr>
          <w:b/>
          <w:w w:val="103"/>
          <w:u w:val="single"/>
        </w:rPr>
        <w:t xml:space="preserve"> </w:t>
      </w:r>
      <w:r w:rsidRPr="00550813">
        <w:rPr>
          <w:b/>
          <w:u w:val="single"/>
        </w:rPr>
        <w:tab/>
      </w:r>
    </w:p>
    <w:p w:rsidR="004052D8" w:rsidRPr="00550813" w:rsidRDefault="004052D8">
      <w:pPr>
        <w:pStyle w:val="BodyText"/>
        <w:rPr>
          <w:b/>
        </w:rPr>
      </w:pPr>
    </w:p>
    <w:p w:rsidR="004052D8" w:rsidRPr="00550813" w:rsidRDefault="004052D8">
      <w:pPr>
        <w:pStyle w:val="BodyText"/>
        <w:spacing w:before="8"/>
        <w:rPr>
          <w:b/>
          <w:sz w:val="15"/>
        </w:rPr>
      </w:pPr>
    </w:p>
    <w:p w:rsidR="004052D8" w:rsidRPr="00550813" w:rsidRDefault="00510CFC">
      <w:pPr>
        <w:pStyle w:val="BodyText"/>
        <w:spacing w:before="74" w:after="6"/>
        <w:ind w:left="211"/>
        <w:jc w:val="both"/>
        <w:rPr>
          <w:b/>
        </w:rPr>
      </w:pPr>
      <w:r w:rsidRPr="00550813">
        <w:rPr>
          <w:b/>
          <w:w w:val="105"/>
        </w:rPr>
        <w:t>Credit Card Number</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0"/>
        <w:gridCol w:w="498"/>
        <w:gridCol w:w="502"/>
        <w:gridCol w:w="501"/>
        <w:gridCol w:w="499"/>
        <w:gridCol w:w="503"/>
        <w:gridCol w:w="502"/>
        <w:gridCol w:w="502"/>
        <w:gridCol w:w="503"/>
        <w:gridCol w:w="503"/>
        <w:gridCol w:w="501"/>
        <w:gridCol w:w="506"/>
        <w:gridCol w:w="504"/>
        <w:gridCol w:w="502"/>
        <w:gridCol w:w="504"/>
        <w:gridCol w:w="504"/>
      </w:tblGrid>
      <w:tr w:rsidR="004052D8" w:rsidRPr="00550813">
        <w:trPr>
          <w:trHeight w:val="478"/>
        </w:trPr>
        <w:tc>
          <w:tcPr>
            <w:tcW w:w="500" w:type="dxa"/>
          </w:tcPr>
          <w:p w:rsidR="004052D8" w:rsidRPr="00550813" w:rsidRDefault="004052D8">
            <w:pPr>
              <w:pStyle w:val="TableParagraph"/>
              <w:rPr>
                <w:rFonts w:ascii="Times New Roman"/>
                <w:b/>
                <w:sz w:val="20"/>
              </w:rPr>
            </w:pPr>
          </w:p>
        </w:tc>
        <w:tc>
          <w:tcPr>
            <w:tcW w:w="498" w:type="dxa"/>
          </w:tcPr>
          <w:p w:rsidR="004052D8" w:rsidRPr="00550813" w:rsidRDefault="004052D8">
            <w:pPr>
              <w:pStyle w:val="TableParagraph"/>
              <w:rPr>
                <w:rFonts w:ascii="Times New Roman"/>
                <w:b/>
                <w:sz w:val="20"/>
              </w:rPr>
            </w:pPr>
          </w:p>
        </w:tc>
        <w:tc>
          <w:tcPr>
            <w:tcW w:w="502" w:type="dxa"/>
          </w:tcPr>
          <w:p w:rsidR="004052D8" w:rsidRPr="00550813" w:rsidRDefault="004052D8">
            <w:pPr>
              <w:pStyle w:val="TableParagraph"/>
              <w:rPr>
                <w:rFonts w:ascii="Times New Roman"/>
                <w:b/>
                <w:sz w:val="20"/>
              </w:rPr>
            </w:pPr>
          </w:p>
        </w:tc>
        <w:tc>
          <w:tcPr>
            <w:tcW w:w="501" w:type="dxa"/>
          </w:tcPr>
          <w:p w:rsidR="004052D8" w:rsidRPr="00550813" w:rsidRDefault="004052D8">
            <w:pPr>
              <w:pStyle w:val="TableParagraph"/>
              <w:rPr>
                <w:rFonts w:ascii="Times New Roman"/>
                <w:b/>
                <w:sz w:val="20"/>
              </w:rPr>
            </w:pPr>
          </w:p>
        </w:tc>
        <w:tc>
          <w:tcPr>
            <w:tcW w:w="499" w:type="dxa"/>
          </w:tcPr>
          <w:p w:rsidR="004052D8" w:rsidRPr="00550813" w:rsidRDefault="004052D8">
            <w:pPr>
              <w:pStyle w:val="TableParagraph"/>
              <w:rPr>
                <w:rFonts w:ascii="Times New Roman"/>
                <w:b/>
                <w:sz w:val="20"/>
              </w:rPr>
            </w:pPr>
          </w:p>
        </w:tc>
        <w:tc>
          <w:tcPr>
            <w:tcW w:w="503" w:type="dxa"/>
          </w:tcPr>
          <w:p w:rsidR="004052D8" w:rsidRPr="00550813" w:rsidRDefault="004052D8">
            <w:pPr>
              <w:pStyle w:val="TableParagraph"/>
              <w:rPr>
                <w:rFonts w:ascii="Times New Roman"/>
                <w:b/>
                <w:sz w:val="20"/>
              </w:rPr>
            </w:pPr>
          </w:p>
        </w:tc>
        <w:tc>
          <w:tcPr>
            <w:tcW w:w="502" w:type="dxa"/>
          </w:tcPr>
          <w:p w:rsidR="004052D8" w:rsidRPr="00550813" w:rsidRDefault="004052D8">
            <w:pPr>
              <w:pStyle w:val="TableParagraph"/>
              <w:rPr>
                <w:rFonts w:ascii="Times New Roman"/>
                <w:b/>
                <w:sz w:val="20"/>
              </w:rPr>
            </w:pPr>
          </w:p>
        </w:tc>
        <w:tc>
          <w:tcPr>
            <w:tcW w:w="502" w:type="dxa"/>
          </w:tcPr>
          <w:p w:rsidR="004052D8" w:rsidRPr="00550813" w:rsidRDefault="004052D8">
            <w:pPr>
              <w:pStyle w:val="TableParagraph"/>
              <w:rPr>
                <w:rFonts w:ascii="Times New Roman"/>
                <w:b/>
                <w:sz w:val="20"/>
              </w:rPr>
            </w:pPr>
          </w:p>
        </w:tc>
        <w:tc>
          <w:tcPr>
            <w:tcW w:w="503" w:type="dxa"/>
          </w:tcPr>
          <w:p w:rsidR="004052D8" w:rsidRPr="00550813" w:rsidRDefault="004052D8">
            <w:pPr>
              <w:pStyle w:val="TableParagraph"/>
              <w:rPr>
                <w:rFonts w:ascii="Times New Roman"/>
                <w:b/>
                <w:sz w:val="20"/>
              </w:rPr>
            </w:pPr>
          </w:p>
        </w:tc>
        <w:tc>
          <w:tcPr>
            <w:tcW w:w="503" w:type="dxa"/>
          </w:tcPr>
          <w:p w:rsidR="004052D8" w:rsidRPr="00550813" w:rsidRDefault="004052D8">
            <w:pPr>
              <w:pStyle w:val="TableParagraph"/>
              <w:rPr>
                <w:rFonts w:ascii="Times New Roman"/>
                <w:b/>
                <w:sz w:val="20"/>
              </w:rPr>
            </w:pPr>
          </w:p>
        </w:tc>
        <w:tc>
          <w:tcPr>
            <w:tcW w:w="501" w:type="dxa"/>
          </w:tcPr>
          <w:p w:rsidR="004052D8" w:rsidRPr="00550813" w:rsidRDefault="004052D8">
            <w:pPr>
              <w:pStyle w:val="TableParagraph"/>
              <w:rPr>
                <w:rFonts w:ascii="Times New Roman"/>
                <w:b/>
                <w:sz w:val="20"/>
              </w:rPr>
            </w:pPr>
          </w:p>
        </w:tc>
        <w:tc>
          <w:tcPr>
            <w:tcW w:w="506" w:type="dxa"/>
          </w:tcPr>
          <w:p w:rsidR="004052D8" w:rsidRPr="00550813" w:rsidRDefault="004052D8">
            <w:pPr>
              <w:pStyle w:val="TableParagraph"/>
              <w:rPr>
                <w:rFonts w:ascii="Times New Roman"/>
                <w:b/>
                <w:sz w:val="20"/>
              </w:rPr>
            </w:pPr>
          </w:p>
        </w:tc>
        <w:tc>
          <w:tcPr>
            <w:tcW w:w="504" w:type="dxa"/>
          </w:tcPr>
          <w:p w:rsidR="004052D8" w:rsidRPr="00550813" w:rsidRDefault="004052D8">
            <w:pPr>
              <w:pStyle w:val="TableParagraph"/>
              <w:rPr>
                <w:rFonts w:ascii="Times New Roman"/>
                <w:b/>
                <w:sz w:val="20"/>
              </w:rPr>
            </w:pPr>
          </w:p>
        </w:tc>
        <w:tc>
          <w:tcPr>
            <w:tcW w:w="502" w:type="dxa"/>
          </w:tcPr>
          <w:p w:rsidR="004052D8" w:rsidRPr="00550813" w:rsidRDefault="004052D8">
            <w:pPr>
              <w:pStyle w:val="TableParagraph"/>
              <w:rPr>
                <w:rFonts w:ascii="Times New Roman"/>
                <w:b/>
                <w:sz w:val="20"/>
              </w:rPr>
            </w:pPr>
          </w:p>
        </w:tc>
        <w:tc>
          <w:tcPr>
            <w:tcW w:w="504" w:type="dxa"/>
          </w:tcPr>
          <w:p w:rsidR="004052D8" w:rsidRPr="00550813" w:rsidRDefault="004052D8">
            <w:pPr>
              <w:pStyle w:val="TableParagraph"/>
              <w:rPr>
                <w:rFonts w:ascii="Times New Roman"/>
                <w:b/>
                <w:sz w:val="20"/>
              </w:rPr>
            </w:pPr>
          </w:p>
        </w:tc>
        <w:tc>
          <w:tcPr>
            <w:tcW w:w="504" w:type="dxa"/>
          </w:tcPr>
          <w:p w:rsidR="004052D8" w:rsidRPr="00550813" w:rsidRDefault="004052D8">
            <w:pPr>
              <w:pStyle w:val="TableParagraph"/>
              <w:rPr>
                <w:rFonts w:ascii="Times New Roman"/>
                <w:b/>
                <w:sz w:val="20"/>
              </w:rPr>
            </w:pPr>
          </w:p>
        </w:tc>
      </w:tr>
    </w:tbl>
    <w:p w:rsidR="004052D8" w:rsidRPr="00550813" w:rsidRDefault="004052D8">
      <w:pPr>
        <w:pStyle w:val="BodyText"/>
        <w:rPr>
          <w:b/>
        </w:rPr>
      </w:pPr>
    </w:p>
    <w:p w:rsidR="004052D8" w:rsidRPr="00550813" w:rsidRDefault="004052D8">
      <w:pPr>
        <w:pStyle w:val="BodyText"/>
        <w:rPr>
          <w:b/>
        </w:rPr>
      </w:pPr>
    </w:p>
    <w:p w:rsidR="004052D8" w:rsidRPr="00550813" w:rsidRDefault="004052D8">
      <w:pPr>
        <w:pStyle w:val="BodyText"/>
        <w:spacing w:before="7"/>
        <w:rPr>
          <w:b/>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61"/>
        <w:gridCol w:w="1015"/>
        <w:gridCol w:w="1015"/>
        <w:gridCol w:w="1573"/>
      </w:tblGrid>
      <w:tr w:rsidR="004052D8" w:rsidRPr="00550813">
        <w:trPr>
          <w:trHeight w:val="957"/>
        </w:trPr>
        <w:tc>
          <w:tcPr>
            <w:tcW w:w="1861" w:type="dxa"/>
          </w:tcPr>
          <w:p w:rsidR="004052D8" w:rsidRPr="00550813" w:rsidRDefault="00510CFC">
            <w:pPr>
              <w:pStyle w:val="TableParagraph"/>
              <w:spacing w:before="4"/>
              <w:ind w:left="100"/>
              <w:rPr>
                <w:b/>
                <w:sz w:val="20"/>
              </w:rPr>
            </w:pPr>
            <w:r w:rsidRPr="00550813">
              <w:rPr>
                <w:b/>
                <w:w w:val="105"/>
                <w:sz w:val="20"/>
              </w:rPr>
              <w:t>Expiry Date</w:t>
            </w:r>
          </w:p>
        </w:tc>
        <w:tc>
          <w:tcPr>
            <w:tcW w:w="1015" w:type="dxa"/>
          </w:tcPr>
          <w:p w:rsidR="004052D8" w:rsidRPr="00550813" w:rsidRDefault="004052D8">
            <w:pPr>
              <w:pStyle w:val="TableParagraph"/>
              <w:rPr>
                <w:b/>
                <w:sz w:val="20"/>
              </w:rPr>
            </w:pPr>
          </w:p>
          <w:p w:rsidR="004052D8" w:rsidRPr="00550813" w:rsidRDefault="004052D8">
            <w:pPr>
              <w:pStyle w:val="TableParagraph"/>
              <w:rPr>
                <w:b/>
                <w:sz w:val="20"/>
              </w:rPr>
            </w:pPr>
          </w:p>
          <w:p w:rsidR="004052D8" w:rsidRPr="00550813" w:rsidRDefault="004052D8">
            <w:pPr>
              <w:pStyle w:val="TableParagraph"/>
              <w:spacing w:before="2"/>
              <w:rPr>
                <w:b/>
                <w:sz w:val="23"/>
              </w:rPr>
            </w:pPr>
          </w:p>
          <w:p w:rsidR="004052D8" w:rsidRPr="00550813" w:rsidRDefault="00510CFC">
            <w:pPr>
              <w:pStyle w:val="TableParagraph"/>
              <w:spacing w:line="211" w:lineRule="exact"/>
              <w:ind w:left="101"/>
              <w:rPr>
                <w:b/>
                <w:sz w:val="20"/>
              </w:rPr>
            </w:pPr>
            <w:r w:rsidRPr="00550813">
              <w:rPr>
                <w:b/>
                <w:w w:val="105"/>
                <w:sz w:val="20"/>
              </w:rPr>
              <w:t>(month)</w:t>
            </w:r>
          </w:p>
        </w:tc>
        <w:tc>
          <w:tcPr>
            <w:tcW w:w="1015" w:type="dxa"/>
          </w:tcPr>
          <w:p w:rsidR="004052D8" w:rsidRPr="00550813" w:rsidRDefault="004052D8">
            <w:pPr>
              <w:pStyle w:val="TableParagraph"/>
              <w:rPr>
                <w:b/>
                <w:sz w:val="20"/>
              </w:rPr>
            </w:pPr>
          </w:p>
          <w:p w:rsidR="004052D8" w:rsidRPr="00550813" w:rsidRDefault="004052D8">
            <w:pPr>
              <w:pStyle w:val="TableParagraph"/>
              <w:rPr>
                <w:b/>
                <w:sz w:val="20"/>
              </w:rPr>
            </w:pPr>
          </w:p>
          <w:p w:rsidR="004052D8" w:rsidRPr="00550813" w:rsidRDefault="004052D8">
            <w:pPr>
              <w:pStyle w:val="TableParagraph"/>
              <w:spacing w:before="2"/>
              <w:rPr>
                <w:b/>
                <w:sz w:val="23"/>
              </w:rPr>
            </w:pPr>
          </w:p>
          <w:p w:rsidR="004052D8" w:rsidRPr="00550813" w:rsidRDefault="00510CFC">
            <w:pPr>
              <w:pStyle w:val="TableParagraph"/>
              <w:spacing w:line="211" w:lineRule="exact"/>
              <w:ind w:left="102"/>
              <w:rPr>
                <w:b/>
                <w:sz w:val="20"/>
              </w:rPr>
            </w:pPr>
            <w:r w:rsidRPr="00550813">
              <w:rPr>
                <w:b/>
                <w:w w:val="105"/>
                <w:sz w:val="20"/>
              </w:rPr>
              <w:t>(Year)</w:t>
            </w:r>
          </w:p>
        </w:tc>
        <w:tc>
          <w:tcPr>
            <w:tcW w:w="1573" w:type="dxa"/>
          </w:tcPr>
          <w:p w:rsidR="004052D8" w:rsidRPr="00550813" w:rsidRDefault="00510CFC">
            <w:pPr>
              <w:pStyle w:val="TableParagraph"/>
              <w:spacing w:before="4"/>
              <w:ind w:left="102"/>
              <w:rPr>
                <w:b/>
                <w:sz w:val="20"/>
              </w:rPr>
            </w:pPr>
            <w:r w:rsidRPr="00550813">
              <w:rPr>
                <w:b/>
                <w:w w:val="105"/>
                <w:sz w:val="20"/>
              </w:rPr>
              <w:t>CVV Number</w:t>
            </w:r>
          </w:p>
        </w:tc>
      </w:tr>
    </w:tbl>
    <w:p w:rsidR="004052D8" w:rsidRPr="00550813" w:rsidRDefault="004052D8">
      <w:pPr>
        <w:pStyle w:val="BodyText"/>
        <w:rPr>
          <w:b/>
        </w:rPr>
      </w:pPr>
    </w:p>
    <w:p w:rsidR="004052D8" w:rsidRPr="00550813" w:rsidRDefault="004052D8">
      <w:pPr>
        <w:pStyle w:val="BodyText"/>
        <w:spacing w:before="10"/>
        <w:rPr>
          <w:b/>
          <w:sz w:val="21"/>
        </w:rPr>
      </w:pPr>
    </w:p>
    <w:p w:rsidR="004052D8" w:rsidRDefault="00510CFC">
      <w:pPr>
        <w:pStyle w:val="BodyText"/>
        <w:spacing w:line="249" w:lineRule="auto"/>
        <w:ind w:left="211" w:right="159"/>
        <w:jc w:val="both"/>
      </w:pPr>
      <w:r>
        <w:rPr>
          <w:w w:val="105"/>
        </w:rPr>
        <w:t>By</w:t>
      </w:r>
      <w:r>
        <w:rPr>
          <w:spacing w:val="-7"/>
          <w:w w:val="105"/>
        </w:rPr>
        <w:t xml:space="preserve"> </w:t>
      </w:r>
      <w:r>
        <w:rPr>
          <w:w w:val="105"/>
        </w:rPr>
        <w:t>signing</w:t>
      </w:r>
      <w:r>
        <w:rPr>
          <w:spacing w:val="-3"/>
          <w:w w:val="105"/>
        </w:rPr>
        <w:t xml:space="preserve"> </w:t>
      </w:r>
      <w:r>
        <w:rPr>
          <w:w w:val="105"/>
        </w:rPr>
        <w:t>below, you</w:t>
      </w:r>
      <w:r>
        <w:rPr>
          <w:spacing w:val="-4"/>
          <w:w w:val="105"/>
        </w:rPr>
        <w:t xml:space="preserve"> </w:t>
      </w:r>
      <w:proofErr w:type="spellStart"/>
      <w:r>
        <w:rPr>
          <w:w w:val="105"/>
        </w:rPr>
        <w:t>authorise</w:t>
      </w:r>
      <w:proofErr w:type="spellEnd"/>
      <w:r>
        <w:rPr>
          <w:spacing w:val="-3"/>
          <w:w w:val="105"/>
        </w:rPr>
        <w:t xml:space="preserve"> </w:t>
      </w:r>
      <w:r>
        <w:rPr>
          <w:w w:val="105"/>
        </w:rPr>
        <w:t>Onlinesmsfaudit.com.au</w:t>
      </w:r>
      <w:r>
        <w:rPr>
          <w:spacing w:val="-3"/>
          <w:w w:val="105"/>
        </w:rPr>
        <w:t xml:space="preserve"> </w:t>
      </w:r>
      <w:r>
        <w:rPr>
          <w:w w:val="105"/>
        </w:rPr>
        <w:t>(Deed</w:t>
      </w:r>
      <w:r>
        <w:rPr>
          <w:spacing w:val="-4"/>
          <w:w w:val="105"/>
        </w:rPr>
        <w:t xml:space="preserve"> </w:t>
      </w:r>
      <w:r>
        <w:rPr>
          <w:w w:val="105"/>
        </w:rPr>
        <w:t>Dot</w:t>
      </w:r>
      <w:r>
        <w:rPr>
          <w:spacing w:val="-2"/>
          <w:w w:val="105"/>
        </w:rPr>
        <w:t xml:space="preserve"> </w:t>
      </w:r>
      <w:r>
        <w:rPr>
          <w:w w:val="105"/>
        </w:rPr>
        <w:t>Com</w:t>
      </w:r>
      <w:r>
        <w:rPr>
          <w:spacing w:val="-1"/>
          <w:w w:val="105"/>
        </w:rPr>
        <w:t xml:space="preserve"> </w:t>
      </w:r>
      <w:r>
        <w:rPr>
          <w:w w:val="105"/>
        </w:rPr>
        <w:t>Dot</w:t>
      </w:r>
      <w:r>
        <w:rPr>
          <w:spacing w:val="-4"/>
          <w:w w:val="105"/>
        </w:rPr>
        <w:t xml:space="preserve"> </w:t>
      </w:r>
      <w:r>
        <w:rPr>
          <w:w w:val="105"/>
        </w:rPr>
        <w:t>Au</w:t>
      </w:r>
      <w:r>
        <w:rPr>
          <w:spacing w:val="-3"/>
          <w:w w:val="105"/>
        </w:rPr>
        <w:t xml:space="preserve"> </w:t>
      </w:r>
      <w:r>
        <w:rPr>
          <w:w w:val="105"/>
        </w:rPr>
        <w:t>Pty</w:t>
      </w:r>
      <w:r>
        <w:rPr>
          <w:spacing w:val="-6"/>
          <w:w w:val="105"/>
        </w:rPr>
        <w:t xml:space="preserve"> </w:t>
      </w:r>
      <w:r>
        <w:rPr>
          <w:w w:val="105"/>
        </w:rPr>
        <w:t>Ltd)</w:t>
      </w:r>
      <w:r>
        <w:rPr>
          <w:spacing w:val="-4"/>
          <w:w w:val="105"/>
        </w:rPr>
        <w:t xml:space="preserve"> </w:t>
      </w:r>
      <w:r>
        <w:rPr>
          <w:w w:val="105"/>
        </w:rPr>
        <w:t xml:space="preserve">to charge your credit card on the first day of the following month up to the maximum amount indicated in the invoice which will be send to </w:t>
      </w:r>
      <w:r>
        <w:rPr>
          <w:spacing w:val="-3"/>
          <w:w w:val="105"/>
        </w:rPr>
        <w:t xml:space="preserve">you </w:t>
      </w:r>
      <w:r>
        <w:rPr>
          <w:w w:val="105"/>
        </w:rPr>
        <w:t>at month</w:t>
      </w:r>
      <w:r>
        <w:rPr>
          <w:spacing w:val="-32"/>
          <w:w w:val="105"/>
        </w:rPr>
        <w:t xml:space="preserve"> </w:t>
      </w:r>
      <w:r>
        <w:rPr>
          <w:w w:val="105"/>
        </w:rPr>
        <w:t>end.</w:t>
      </w:r>
    </w:p>
    <w:p w:rsidR="004052D8" w:rsidRDefault="004052D8">
      <w:pPr>
        <w:pStyle w:val="BodyText"/>
      </w:pPr>
    </w:p>
    <w:p w:rsidR="004052D8" w:rsidRDefault="004052D8">
      <w:pPr>
        <w:pStyle w:val="BodyText"/>
      </w:pPr>
    </w:p>
    <w:p w:rsidR="004052D8" w:rsidRDefault="004052D8">
      <w:pPr>
        <w:pStyle w:val="BodyText"/>
      </w:pPr>
    </w:p>
    <w:p w:rsidR="004052D8" w:rsidRDefault="004052D8">
      <w:pPr>
        <w:pStyle w:val="BodyText"/>
      </w:pPr>
    </w:p>
    <w:p w:rsidR="004052D8" w:rsidRDefault="0090491F">
      <w:pPr>
        <w:pStyle w:val="BodyText"/>
        <w:spacing w:before="5"/>
        <w:rPr>
          <w:sz w:val="17"/>
        </w:rPr>
      </w:pPr>
      <w:r w:rsidRPr="0090491F">
        <w:pict>
          <v:shape id="_x0000_s1026" style="position:absolute;margin-left:93.6pt;margin-top:12.55pt;width:236.9pt;height:.1pt;z-index:-251653120;mso-wrap-distance-left:0;mso-wrap-distance-right:0;mso-position-horizontal-relative:page" coordorigin="1872,251" coordsize="4738,0" path="m1872,251r4738,e" filled="f" strokeweight="1.08pt">
            <v:path arrowok="t"/>
            <w10:wrap type="topAndBottom" anchorx="page"/>
          </v:shape>
        </w:pict>
      </w:r>
    </w:p>
    <w:p w:rsidR="004052D8" w:rsidRDefault="00510CFC">
      <w:pPr>
        <w:pStyle w:val="BodyText"/>
        <w:spacing w:line="212" w:lineRule="exact"/>
        <w:ind w:left="211"/>
      </w:pPr>
      <w:r>
        <w:rPr>
          <w:w w:val="105"/>
        </w:rPr>
        <w:t>Signature of cardholder</w:t>
      </w:r>
    </w:p>
    <w:p w:rsidR="004052D8" w:rsidRDefault="004052D8">
      <w:pPr>
        <w:pStyle w:val="BodyText"/>
      </w:pPr>
    </w:p>
    <w:p w:rsidR="004052D8" w:rsidRDefault="004052D8">
      <w:pPr>
        <w:pStyle w:val="BodyText"/>
      </w:pPr>
    </w:p>
    <w:p w:rsidR="004052D8" w:rsidRDefault="004052D8">
      <w:pPr>
        <w:pStyle w:val="BodyText"/>
      </w:pPr>
    </w:p>
    <w:p w:rsidR="004052D8" w:rsidRDefault="004052D8">
      <w:pPr>
        <w:pStyle w:val="BodyText"/>
        <w:spacing w:before="6"/>
        <w:rPr>
          <w:sz w:val="24"/>
        </w:rPr>
      </w:pPr>
    </w:p>
    <w:p w:rsidR="004052D8" w:rsidRDefault="00510CFC">
      <w:pPr>
        <w:pStyle w:val="BodyText"/>
        <w:tabs>
          <w:tab w:val="left" w:pos="5001"/>
        </w:tabs>
        <w:ind w:left="211"/>
      </w:pPr>
      <w:r>
        <w:rPr>
          <w:w w:val="105"/>
        </w:rPr>
        <w:t>Date:</w:t>
      </w:r>
      <w:r>
        <w:t xml:space="preserve">  </w:t>
      </w:r>
      <w:r>
        <w:rPr>
          <w:spacing w:val="15"/>
        </w:rPr>
        <w:t xml:space="preserve"> </w:t>
      </w:r>
      <w:r>
        <w:rPr>
          <w:w w:val="103"/>
          <w:u w:val="single"/>
        </w:rPr>
        <w:t xml:space="preserve"> </w:t>
      </w:r>
      <w:r>
        <w:rPr>
          <w:u w:val="single"/>
        </w:rPr>
        <w:tab/>
      </w:r>
    </w:p>
    <w:sectPr w:rsidR="004052D8" w:rsidSect="004052D8">
      <w:pgSz w:w="12240" w:h="15840"/>
      <w:pgMar w:top="1500" w:right="1720" w:bottom="280" w:left="166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00583"/>
    <w:multiLevelType w:val="hybridMultilevel"/>
    <w:tmpl w:val="56A09C0C"/>
    <w:lvl w:ilvl="0" w:tplc="29E800D2">
      <w:start w:val="1"/>
      <w:numFmt w:val="decimal"/>
      <w:lvlText w:val="%1."/>
      <w:lvlJc w:val="left"/>
      <w:pPr>
        <w:ind w:left="444" w:hanging="233"/>
      </w:pPr>
      <w:rPr>
        <w:rFonts w:ascii="Arial" w:eastAsia="Arial" w:hAnsi="Arial" w:cs="Arial" w:hint="default"/>
        <w:b/>
        <w:bCs/>
        <w:w w:val="103"/>
        <w:sz w:val="20"/>
        <w:szCs w:val="20"/>
      </w:rPr>
    </w:lvl>
    <w:lvl w:ilvl="1" w:tplc="C8EEDF50">
      <w:numFmt w:val="bullet"/>
      <w:lvlText w:val="•"/>
      <w:lvlJc w:val="left"/>
      <w:pPr>
        <w:ind w:left="1282" w:hanging="233"/>
      </w:pPr>
      <w:rPr>
        <w:rFonts w:hint="default"/>
      </w:rPr>
    </w:lvl>
    <w:lvl w:ilvl="2" w:tplc="7F72A3B8">
      <w:numFmt w:val="bullet"/>
      <w:lvlText w:val="•"/>
      <w:lvlJc w:val="left"/>
      <w:pPr>
        <w:ind w:left="2124" w:hanging="233"/>
      </w:pPr>
      <w:rPr>
        <w:rFonts w:hint="default"/>
      </w:rPr>
    </w:lvl>
    <w:lvl w:ilvl="3" w:tplc="3FA2A526">
      <w:numFmt w:val="bullet"/>
      <w:lvlText w:val="•"/>
      <w:lvlJc w:val="left"/>
      <w:pPr>
        <w:ind w:left="2966" w:hanging="233"/>
      </w:pPr>
      <w:rPr>
        <w:rFonts w:hint="default"/>
      </w:rPr>
    </w:lvl>
    <w:lvl w:ilvl="4" w:tplc="2EA03652">
      <w:numFmt w:val="bullet"/>
      <w:lvlText w:val="•"/>
      <w:lvlJc w:val="left"/>
      <w:pPr>
        <w:ind w:left="3808" w:hanging="233"/>
      </w:pPr>
      <w:rPr>
        <w:rFonts w:hint="default"/>
      </w:rPr>
    </w:lvl>
    <w:lvl w:ilvl="5" w:tplc="36188C9C">
      <w:numFmt w:val="bullet"/>
      <w:lvlText w:val="•"/>
      <w:lvlJc w:val="left"/>
      <w:pPr>
        <w:ind w:left="4650" w:hanging="233"/>
      </w:pPr>
      <w:rPr>
        <w:rFonts w:hint="default"/>
      </w:rPr>
    </w:lvl>
    <w:lvl w:ilvl="6" w:tplc="A3CEBA02">
      <w:numFmt w:val="bullet"/>
      <w:lvlText w:val="•"/>
      <w:lvlJc w:val="left"/>
      <w:pPr>
        <w:ind w:left="5492" w:hanging="233"/>
      </w:pPr>
      <w:rPr>
        <w:rFonts w:hint="default"/>
      </w:rPr>
    </w:lvl>
    <w:lvl w:ilvl="7" w:tplc="81622C04">
      <w:numFmt w:val="bullet"/>
      <w:lvlText w:val="•"/>
      <w:lvlJc w:val="left"/>
      <w:pPr>
        <w:ind w:left="6334" w:hanging="233"/>
      </w:pPr>
      <w:rPr>
        <w:rFonts w:hint="default"/>
      </w:rPr>
    </w:lvl>
    <w:lvl w:ilvl="8" w:tplc="11AAE5F8">
      <w:numFmt w:val="bullet"/>
      <w:lvlText w:val="•"/>
      <w:lvlJc w:val="left"/>
      <w:pPr>
        <w:ind w:left="7176" w:hanging="23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4052D8"/>
    <w:rsid w:val="0006134C"/>
    <w:rsid w:val="00117D27"/>
    <w:rsid w:val="001C5933"/>
    <w:rsid w:val="001C7A60"/>
    <w:rsid w:val="002921F9"/>
    <w:rsid w:val="002D693D"/>
    <w:rsid w:val="002E7F32"/>
    <w:rsid w:val="00340425"/>
    <w:rsid w:val="003B25EE"/>
    <w:rsid w:val="004052D8"/>
    <w:rsid w:val="00510CFC"/>
    <w:rsid w:val="00550813"/>
    <w:rsid w:val="00602E1E"/>
    <w:rsid w:val="006A0C29"/>
    <w:rsid w:val="0070706F"/>
    <w:rsid w:val="0077416A"/>
    <w:rsid w:val="007F64E4"/>
    <w:rsid w:val="008B6EBF"/>
    <w:rsid w:val="0090491F"/>
    <w:rsid w:val="00954362"/>
    <w:rsid w:val="009639D8"/>
    <w:rsid w:val="00964D25"/>
    <w:rsid w:val="00973A23"/>
    <w:rsid w:val="009925A2"/>
    <w:rsid w:val="009A0799"/>
    <w:rsid w:val="009B42FB"/>
    <w:rsid w:val="00A03C53"/>
    <w:rsid w:val="00A85DA1"/>
    <w:rsid w:val="00B250AD"/>
    <w:rsid w:val="00BF1EC8"/>
    <w:rsid w:val="00EB6DE0"/>
    <w:rsid w:val="00F15A89"/>
    <w:rsid w:val="00F17DB2"/>
    <w:rsid w:val="00F24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52D8"/>
    <w:rPr>
      <w:rFonts w:ascii="Arial" w:eastAsia="Arial" w:hAnsi="Arial" w:cs="Arial"/>
    </w:rPr>
  </w:style>
  <w:style w:type="paragraph" w:styleId="Heading1">
    <w:name w:val="heading 1"/>
    <w:basedOn w:val="Normal"/>
    <w:uiPriority w:val="1"/>
    <w:qFormat/>
    <w:rsid w:val="004052D8"/>
    <w:pPr>
      <w:ind w:left="21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52D8"/>
    <w:rPr>
      <w:sz w:val="20"/>
      <w:szCs w:val="20"/>
    </w:rPr>
  </w:style>
  <w:style w:type="paragraph" w:styleId="ListParagraph">
    <w:name w:val="List Paragraph"/>
    <w:basedOn w:val="Normal"/>
    <w:uiPriority w:val="1"/>
    <w:qFormat/>
    <w:rsid w:val="004052D8"/>
    <w:pPr>
      <w:ind w:left="444" w:hanging="234"/>
    </w:pPr>
  </w:style>
  <w:style w:type="paragraph" w:customStyle="1" w:styleId="TableParagraph">
    <w:name w:val="Table Paragraph"/>
    <w:basedOn w:val="Normal"/>
    <w:uiPriority w:val="1"/>
    <w:qFormat/>
    <w:rsid w:val="004052D8"/>
  </w:style>
  <w:style w:type="character" w:styleId="Hyperlink">
    <w:name w:val="Hyperlink"/>
    <w:basedOn w:val="DefaultParagraphFont"/>
    <w:uiPriority w:val="99"/>
    <w:unhideWhenUsed/>
    <w:rsid w:val="00B250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9648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noj@diysuperfund.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agreement tempelate - Ramesh</vt:lpstr>
    </vt:vector>
  </TitlesOfParts>
  <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agreement tempelate - Ramesh</dc:title>
  <dc:creator>user</dc:creator>
  <cp:lastModifiedBy>vaibhavtrustdeed@outlook.com</cp:lastModifiedBy>
  <cp:revision>19</cp:revision>
  <cp:lastPrinted>2021-11-15T04:27:00Z</cp:lastPrinted>
  <dcterms:created xsi:type="dcterms:W3CDTF">2020-07-24T04:51:00Z</dcterms:created>
  <dcterms:modified xsi:type="dcterms:W3CDTF">2021-11-15T04:28:00Z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PScript5.dll Version 5.2.2</vt:lpwstr>
  </property>
  <property fmtid="{D5CDD505-2E9C-101B-9397-08002B2CF9AE}" pid="4" name="LastSaved">
    <vt:filetime>2020-07-24T00:00:00Z</vt:filetime>
  </property>
</Properties>
</file>